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https://www.velvetjobs.com/job-descriptions/planning-support</w:t>
        </w:r>
      </w:hyperlink>
    </w:p>
    <w:p>
      <w:pPr>
        <w:pStyle w:val="Heading1"/>
      </w:pPr>
      <w:bookmarkStart w:id="21" w:name="example-of-planning-support-job-description"/>
      <w:r>
        <w:t xml:space="preserve">Example of Planning Support Job Description</w:t>
      </w:r>
      <w:bookmarkEnd w:id="21"/>
    </w:p>
    <w:p>
      <w:pPr>
        <w:pStyle w:val="Compact"/>
      </w:pPr>
      <w:r>
        <w:t xml:space="preserve">Our growing company is looking for a planning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planning-support"/>
      <w:r>
        <w:t xml:space="preserve">Responsibilities for planning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Scheduling IT executive travel arrangements, completing travel itineraries and expense reports in a timely manner</w:t>
      </w:r>
    </w:p>
    <w:p>
      <w:pPr>
        <w:pStyle w:val="Compact"/>
        <w:numPr>
          <w:numId w:val="1001"/>
          <w:ilvl w:val="0"/>
        </w:numPr>
      </w:pPr>
      <w:r>
        <w:t xml:space="preserve">Serves as a process expert within the supply chain</w:t>
      </w:r>
    </w:p>
    <w:p>
      <w:pPr>
        <w:pStyle w:val="Compact"/>
        <w:numPr>
          <w:numId w:val="1001"/>
          <w:ilvl w:val="0"/>
        </w:numPr>
      </w:pPr>
      <w:r>
        <w:t xml:space="preserve">Assists in testing products in Full Flight Simulators</w:t>
      </w:r>
    </w:p>
    <w:p>
      <w:pPr>
        <w:pStyle w:val="Compact"/>
        <w:numPr>
          <w:numId w:val="1001"/>
          <w:ilvl w:val="0"/>
        </w:numPr>
      </w:pPr>
      <w:r>
        <w:t xml:space="preserve">Supports products and assists in clearing DR’s</w:t>
      </w:r>
    </w:p>
    <w:p>
      <w:pPr>
        <w:pStyle w:val="Compact"/>
        <w:numPr>
          <w:numId w:val="1001"/>
          <w:ilvl w:val="0"/>
        </w:numPr>
      </w:pPr>
      <w:r>
        <w:t xml:space="preserve">Leads others and directs all phases of assigned cross-organizational or business unit integrated project activities demonstrating proficiency in all project management areas in accordance with accepted project management standards in the industry</w:t>
      </w:r>
    </w:p>
    <w:p>
      <w:pPr>
        <w:pStyle w:val="Compact"/>
        <w:numPr>
          <w:numId w:val="1001"/>
          <w:ilvl w:val="0"/>
        </w:numPr>
      </w:pPr>
      <w:r>
        <w:t xml:space="preserve">Drive the execution of strategic cross-functional initiatives, projects, and commitments most important to the leadership team</w:t>
      </w:r>
    </w:p>
    <w:p>
      <w:pPr>
        <w:pStyle w:val="Compact"/>
        <w:numPr>
          <w:numId w:val="1001"/>
          <w:ilvl w:val="0"/>
        </w:numPr>
      </w:pPr>
      <w:r>
        <w:t xml:space="preserve">Manage efforts to align and document strategic objectives to value streams, capabilities, sub-organizations and processes</w:t>
      </w:r>
    </w:p>
    <w:p>
      <w:pPr>
        <w:pStyle w:val="Compact"/>
        <w:numPr>
          <w:numId w:val="1001"/>
          <w:ilvl w:val="0"/>
        </w:numPr>
      </w:pPr>
      <w:r>
        <w:t xml:space="preserve">Monitor progress of key initiatives and priorities by meeting regularly with managers to track results and challenges</w:t>
      </w:r>
    </w:p>
    <w:p>
      <w:pPr>
        <w:pStyle w:val="Compact"/>
        <w:numPr>
          <w:numId w:val="1001"/>
          <w:ilvl w:val="0"/>
        </w:numPr>
      </w:pPr>
      <w:r>
        <w:t xml:space="preserve">Ensure coordination of strategy development and day-to-day implementation across all departments of the Division</w:t>
      </w:r>
    </w:p>
    <w:p>
      <w:pPr>
        <w:pStyle w:val="Compact"/>
        <w:numPr>
          <w:numId w:val="1001"/>
          <w:ilvl w:val="0"/>
        </w:numPr>
      </w:pPr>
      <w:r>
        <w:t xml:space="preserve">Facilitate effective use of functional meetings such as Weekly Leadership Meetings, All Hands, and Quarterly Leadership Offsite</w:t>
      </w:r>
    </w:p>
    <w:p>
      <w:pPr>
        <w:pStyle w:val="Heading2"/>
      </w:pPr>
      <w:bookmarkStart w:id="23" w:name="qualifications-for-planning-support"/>
      <w:r>
        <w:t xml:space="preserve">Qualifications for planning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 customer support management role</w:t>
      </w:r>
    </w:p>
    <w:p>
      <w:pPr>
        <w:pStyle w:val="Compact"/>
        <w:numPr>
          <w:numId w:val="1002"/>
          <w:ilvl w:val="0"/>
        </w:numPr>
      </w:pPr>
      <w:r>
        <w:t xml:space="preserve">Knowledge of Product life Cycle process</w:t>
      </w:r>
    </w:p>
    <w:p>
      <w:pPr>
        <w:pStyle w:val="Compact"/>
        <w:numPr>
          <w:numId w:val="1002"/>
          <w:ilvl w:val="0"/>
        </w:numPr>
      </w:pPr>
      <w:r>
        <w:t xml:space="preserve">Experience in support delivery and planning for networking or server products</w:t>
      </w:r>
    </w:p>
    <w:p>
      <w:pPr>
        <w:pStyle w:val="Compact"/>
        <w:numPr>
          <w:numId w:val="1002"/>
          <w:ilvl w:val="0"/>
        </w:numPr>
      </w:pPr>
      <w:r>
        <w:t xml:space="preserve">Proven ability to broker effective forward momentum in challenging environments</w:t>
      </w:r>
    </w:p>
    <w:p>
      <w:pPr>
        <w:pStyle w:val="Compact"/>
        <w:numPr>
          <w:numId w:val="1002"/>
          <w:ilvl w:val="0"/>
        </w:numPr>
      </w:pPr>
      <w:r>
        <w:t xml:space="preserve">Knowledge of commonly used application protocols (CIFS, NFS, MAPI)</w:t>
      </w:r>
    </w:p>
    <w:p>
      <w:pPr>
        <w:pStyle w:val="Compact"/>
        <w:numPr>
          <w:numId w:val="1002"/>
          <w:ilvl w:val="0"/>
        </w:numPr>
      </w:pPr>
      <w:r>
        <w:t xml:space="preserve">Experience with wide area networks or storage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2021-10-28T13:36:46Z</dcterms:created>
  <dcterms:modified xsi:type="dcterms:W3CDTF">2021-10-28T13:36:46Z</dcterms:modified>
</cp:coreProperties>
</file>