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https://www.velvetjobs.com/job-descriptions/planning-operations-manager</w:t>
        </w:r>
      </w:hyperlink>
    </w:p>
    <w:p>
      <w:pPr>
        <w:pStyle w:val="Heading1"/>
      </w:pPr>
      <w:bookmarkStart w:id="21" w:name="example-of-planning-operations-manager-job-description"/>
      <w:r>
        <w:t xml:space="preserve">Example of Planning Operations Manager Job Description</w:t>
      </w:r>
      <w:bookmarkEnd w:id="21"/>
    </w:p>
    <w:p>
      <w:pPr>
        <w:pStyle w:val="Compact"/>
      </w:pPr>
      <w:r>
        <w:t xml:space="preserve">Our company is growing rapidly and is searching for experienced candidates for the position of planning operations manager. To join our growing team, please review the list of responsibilities and qualifications.</w:t>
      </w:r>
    </w:p>
    <w:p>
      <w:pPr>
        <w:pStyle w:val="Heading2"/>
      </w:pPr>
      <w:bookmarkStart w:id="22" w:name="responsibilities-for-planning-operations-manager"/>
      <w:r>
        <w:t xml:space="preserve">Responsibilities for planning operations manager</w:t>
      </w:r>
      <w:bookmarkEnd w:id="22"/>
    </w:p>
    <w:p>
      <w:pPr>
        <w:pStyle w:val="Compact"/>
        <w:numPr>
          <w:numId w:val="1001"/>
          <w:ilvl w:val="0"/>
        </w:numPr>
      </w:pPr>
      <w:r>
        <w:t xml:space="preserve">Help to grow sales worldwide with high customer service levels</w:t>
      </w:r>
    </w:p>
    <w:p>
      <w:pPr>
        <w:pStyle w:val="Compact"/>
        <w:numPr>
          <w:numId w:val="1001"/>
          <w:ilvl w:val="0"/>
        </w:numPr>
      </w:pPr>
      <w:r>
        <w:t xml:space="preserve">Interact with various disciplines including Consumer and Product Marketing, Business Development, Finance, Quality, Innovation, Technology &amp; Development, Commercial Organization demand planning, Commercial Supply Planning, Procurement, Suppliers and Factories</w:t>
      </w:r>
    </w:p>
    <w:p>
      <w:pPr>
        <w:pStyle w:val="Compact"/>
        <w:numPr>
          <w:numId w:val="1001"/>
          <w:ilvl w:val="0"/>
        </w:numPr>
      </w:pPr>
      <w:r>
        <w:t xml:space="preserve">Drive Continuous improvements initiatives</w:t>
      </w:r>
    </w:p>
    <w:p>
      <w:pPr>
        <w:pStyle w:val="Compact"/>
        <w:numPr>
          <w:numId w:val="1001"/>
          <w:ilvl w:val="0"/>
        </w:numPr>
      </w:pPr>
      <w:r>
        <w:t xml:space="preserve">Work closely with CMC-PM, Finance, QA, QC, Procurement and Manufacturing to create and manage S&amp;OP process</w:t>
      </w:r>
    </w:p>
    <w:p>
      <w:pPr>
        <w:pStyle w:val="Compact"/>
        <w:numPr>
          <w:numId w:val="1001"/>
          <w:ilvl w:val="0"/>
        </w:numPr>
      </w:pPr>
      <w:r>
        <w:t xml:space="preserve">Work to seek improvements to process, technique, and execution, adoption of improved systems and or tools</w:t>
      </w:r>
    </w:p>
    <w:p>
      <w:pPr>
        <w:pStyle w:val="Compact"/>
        <w:numPr>
          <w:numId w:val="1001"/>
          <w:ilvl w:val="0"/>
        </w:numPr>
      </w:pPr>
      <w:r>
        <w:t xml:space="preserve">Provide coaching to direct reports</w:t>
      </w:r>
    </w:p>
    <w:p>
      <w:pPr>
        <w:pStyle w:val="Compact"/>
        <w:numPr>
          <w:numId w:val="1001"/>
          <w:ilvl w:val="0"/>
        </w:numPr>
      </w:pPr>
      <w:r>
        <w:t xml:space="preserve">Helps facilitate cross-functional communication between all levels of the organization to support new product launches</w:t>
      </w:r>
    </w:p>
    <w:p>
      <w:pPr>
        <w:pStyle w:val="Compact"/>
        <w:numPr>
          <w:numId w:val="1001"/>
          <w:ilvl w:val="0"/>
        </w:numPr>
      </w:pPr>
      <w:r>
        <w:t xml:space="preserve">Drive both quarterly business reviews that are held within the organization, preparation for reviews that Dan is part of with senior management</w:t>
      </w:r>
    </w:p>
    <w:p>
      <w:pPr>
        <w:pStyle w:val="Compact"/>
        <w:numPr>
          <w:numId w:val="1001"/>
          <w:ilvl w:val="0"/>
        </w:numPr>
      </w:pPr>
      <w:r>
        <w:t xml:space="preserve">Work closely with the Operating Companies (OpCo’s) and their respective sites to develop site level SI&amp;OP processes, related maturity plans, and improve SI&amp;OP integration at all levels of the organization</w:t>
      </w:r>
    </w:p>
    <w:p>
      <w:pPr>
        <w:pStyle w:val="Compact"/>
        <w:numPr>
          <w:numId w:val="1001"/>
          <w:ilvl w:val="0"/>
        </w:numPr>
      </w:pPr>
      <w:r>
        <w:t xml:space="preserve">Act as the functional leader for SI&amp;OP</w:t>
      </w:r>
    </w:p>
    <w:p>
      <w:pPr>
        <w:pStyle w:val="Heading2"/>
      </w:pPr>
      <w:bookmarkStart w:id="23" w:name="qualifications-for-planning-operations-manager"/>
      <w:r>
        <w:t xml:space="preserve">Qualifications for planning operations manager</w:t>
      </w:r>
      <w:bookmarkEnd w:id="23"/>
    </w:p>
    <w:p>
      <w:pPr>
        <w:pStyle w:val="Compact"/>
        <w:numPr>
          <w:numId w:val="1002"/>
          <w:ilvl w:val="0"/>
        </w:numPr>
      </w:pPr>
      <w:r>
        <w:t xml:space="preserve">Prior experience with Sales Force Automation and territory sizing and alignment process a plus</w:t>
      </w:r>
    </w:p>
    <w:p>
      <w:pPr>
        <w:pStyle w:val="Compact"/>
        <w:numPr>
          <w:numId w:val="1002"/>
          <w:ilvl w:val="0"/>
        </w:numPr>
      </w:pPr>
      <w:r>
        <w:t xml:space="preserve">Sound budget management skills</w:t>
      </w:r>
    </w:p>
    <w:p>
      <w:pPr>
        <w:pStyle w:val="Compact"/>
        <w:numPr>
          <w:numId w:val="1002"/>
          <w:ilvl w:val="0"/>
        </w:numPr>
      </w:pPr>
      <w:r>
        <w:t xml:space="preserve">A proven track record in influencing without authority</w:t>
      </w:r>
    </w:p>
    <w:p>
      <w:pPr>
        <w:pStyle w:val="Compact"/>
        <w:numPr>
          <w:numId w:val="1002"/>
          <w:ilvl w:val="0"/>
        </w:numPr>
      </w:pPr>
      <w:r>
        <w:t xml:space="preserve">Strong understanding of current legal and regulatory environment</w:t>
      </w:r>
    </w:p>
    <w:p>
      <w:pPr>
        <w:pStyle w:val="Compact"/>
        <w:numPr>
          <w:numId w:val="1002"/>
          <w:ilvl w:val="0"/>
        </w:numPr>
      </w:pPr>
      <w:r>
        <w:t xml:space="preserve">Highly effective cross functional liaison with internal stakeholder management capabilities (including soft skills) to drive projects forward and to bring them to decision readiness</w:t>
      </w:r>
    </w:p>
    <w:p>
      <w:pPr>
        <w:pStyle w:val="Compact"/>
        <w:numPr>
          <w:numId w:val="1002"/>
          <w:ilvl w:val="0"/>
        </w:numPr>
      </w:pPr>
      <w:r>
        <w:t xml:space="preserve">Ability to work constructively within a team environment, engage executive leadership, and to deliver decision ready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2021-10-28T18:38:48Z</dcterms:created>
  <dcterms:modified xsi:type="dcterms:W3CDTF">2021-10-28T18:38:48Z</dcterms:modified>
</cp:coreProperties>
</file>