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https://www.velvetjobs.com/job-descriptions/planning-associate</w:t>
        </w:r>
      </w:hyperlink>
    </w:p>
    <w:p>
      <w:pPr>
        <w:pStyle w:val="Heading1"/>
      </w:pPr>
      <w:bookmarkStart w:id="21" w:name="example-of-planning-associate-job-description"/>
      <w:r>
        <w:t xml:space="preserve">Example of Planning Associate Job Description</w:t>
      </w:r>
      <w:bookmarkEnd w:id="21"/>
    </w:p>
    <w:p>
      <w:pPr>
        <w:pStyle w:val="Compact"/>
      </w:pPr>
      <w:r>
        <w:t xml:space="preserve">Our growing company is looking to fill the role of planning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associate"/>
      <w:r>
        <w:t xml:space="preserve">Responsibilities for planning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accuracy of planning costs / rates</w:t>
      </w:r>
    </w:p>
    <w:p>
      <w:pPr>
        <w:pStyle w:val="Compact"/>
        <w:numPr>
          <w:numId w:val="1001"/>
          <w:ilvl w:val="0"/>
        </w:numPr>
      </w:pPr>
      <w:r>
        <w:t xml:space="preserve">Communication Planning teams and Implementation teams, to ensure media strategies are delivered and brand goals/client needs are met</w:t>
      </w:r>
    </w:p>
    <w:p>
      <w:pPr>
        <w:pStyle w:val="Compact"/>
        <w:numPr>
          <w:numId w:val="1001"/>
          <w:ilvl w:val="0"/>
        </w:numPr>
      </w:pPr>
      <w:r>
        <w:t xml:space="preserve">Meeting with and developing/maintaining relationships with media suppliers</w:t>
      </w:r>
    </w:p>
    <w:p>
      <w:pPr>
        <w:pStyle w:val="Compact"/>
        <w:numPr>
          <w:numId w:val="1001"/>
          <w:ilvl w:val="0"/>
        </w:numPr>
      </w:pPr>
      <w:r>
        <w:t xml:space="preserve">Attending and participating in client meetings as needed</w:t>
      </w:r>
    </w:p>
    <w:p>
      <w:pPr>
        <w:pStyle w:val="Compact"/>
        <w:numPr>
          <w:numId w:val="1001"/>
          <w:ilvl w:val="0"/>
        </w:numPr>
      </w:pPr>
      <w:r>
        <w:t xml:space="preserve">Media School</w:t>
      </w:r>
    </w:p>
    <w:p>
      <w:pPr>
        <w:pStyle w:val="Compact"/>
        <w:numPr>
          <w:numId w:val="1001"/>
          <w:ilvl w:val="0"/>
        </w:numPr>
      </w:pPr>
      <w:r>
        <w:t xml:space="preserve">MEC Learning</w:t>
      </w:r>
    </w:p>
    <w:p>
      <w:pPr>
        <w:pStyle w:val="Compact"/>
        <w:numPr>
          <w:numId w:val="1001"/>
          <w:ilvl w:val="0"/>
        </w:numPr>
      </w:pPr>
      <w:r>
        <w:t xml:space="preserve">MECU Business Communication Skills/Business Writing</w:t>
      </w:r>
    </w:p>
    <w:p>
      <w:pPr>
        <w:pStyle w:val="Compact"/>
        <w:numPr>
          <w:numId w:val="1001"/>
          <w:ilvl w:val="0"/>
        </w:numPr>
      </w:pPr>
      <w:r>
        <w:t xml:space="preserve">Assist in management of vendor collaboration forecasting meeting with retail partner and develop/recommend changes in product assortments/ forecasts as indicated by retail results and account strategy</w:t>
      </w:r>
    </w:p>
    <w:p>
      <w:pPr>
        <w:pStyle w:val="Compact"/>
        <w:numPr>
          <w:numId w:val="1001"/>
          <w:ilvl w:val="0"/>
        </w:numPr>
      </w:pPr>
      <w:r>
        <w:t xml:space="preserve">May manage expectations of clients and deliverables</w:t>
      </w:r>
    </w:p>
    <w:p>
      <w:pPr>
        <w:pStyle w:val="Compact"/>
        <w:numPr>
          <w:numId w:val="1001"/>
          <w:ilvl w:val="0"/>
        </w:numPr>
      </w:pPr>
      <w:r>
        <w:t xml:space="preserve">Assist Supervisor in advising clients on the best ways to integrate media into their advertising and marketing programs</w:t>
      </w:r>
    </w:p>
    <w:p>
      <w:pPr>
        <w:pStyle w:val="Heading2"/>
      </w:pPr>
      <w:bookmarkStart w:id="23" w:name="qualifications-for-planning-associate"/>
      <w:r>
        <w:t xml:space="preserve">Qualifications for planning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deliver high-quality, multi-disciplinary plans including, concepts, strategies, development and planning controls and guidelines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ability to develop practical options and solutions</w:t>
      </w:r>
    </w:p>
    <w:p>
      <w:pPr>
        <w:pStyle w:val="Compact"/>
        <w:numPr>
          <w:numId w:val="1002"/>
          <w:ilvl w:val="0"/>
        </w:numPr>
      </w:pPr>
      <w:r>
        <w:t xml:space="preserve">Strong ability to write, refine and deliver final reports with regard to planning and development projects</w:t>
      </w:r>
    </w:p>
    <w:p>
      <w:pPr>
        <w:pStyle w:val="Compact"/>
        <w:numPr>
          <w:numId w:val="1002"/>
          <w:ilvl w:val="0"/>
        </w:numPr>
      </w:pPr>
      <w:r>
        <w:t xml:space="preserve">Ability to structure, lead and participate in workshops as required</w:t>
      </w:r>
    </w:p>
    <w:p>
      <w:pPr>
        <w:pStyle w:val="Compact"/>
        <w:numPr>
          <w:numId w:val="1002"/>
          <w:ilvl w:val="0"/>
        </w:numPr>
      </w:pPr>
      <w:r>
        <w:t xml:space="preserve">Proven track record in seeking, securing, maintaining and managing positive and successful liaison with clients</w:t>
      </w:r>
    </w:p>
    <w:p>
      <w:pPr>
        <w:pStyle w:val="Compact"/>
        <w:numPr>
          <w:numId w:val="1002"/>
          <w:ilvl w:val="0"/>
        </w:numPr>
      </w:pPr>
      <w:r>
        <w:t xml:space="preserve">Strong ability to work either in a team, or alone with proven positive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2021-10-28T13:14:35Z</dcterms:created>
  <dcterms:modified xsi:type="dcterms:W3CDTF">2021-10-28T13:14:35Z</dcterms:modified>
</cp:coreProperties>
</file>