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https://www.velvetjobs.com/job-descriptions/placement-coordinator</w:t>
        </w:r>
      </w:hyperlink>
    </w:p>
    <w:p>
      <w:pPr>
        <w:pStyle w:val="Heading1"/>
      </w:pPr>
      <w:bookmarkStart w:id="21" w:name="example-of-placement-coordinator-job-description"/>
      <w:r>
        <w:t xml:space="preserve">Example of Placement Coordinator Job Description</w:t>
      </w:r>
      <w:bookmarkEnd w:id="21"/>
    </w:p>
    <w:p>
      <w:pPr>
        <w:pStyle w:val="Compact"/>
      </w:pPr>
      <w:r>
        <w:t xml:space="preserve">Our innovative and growing company is hiring for a placement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placement-coordinator"/>
      <w:r>
        <w:t xml:space="preserve">Responsibilities for placement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placement of all MAT and MAE candidates in clinical practice and fieldwork placements that ensure a diversity of settings that enable candidates to develop the knowledge, skills, and dispositions necessary to demonstrate positive impact on all P-12 students’ learning</w:t>
      </w:r>
    </w:p>
    <w:p>
      <w:pPr>
        <w:pStyle w:val="Compact"/>
        <w:numPr>
          <w:numId w:val="1001"/>
          <w:ilvl w:val="0"/>
        </w:numPr>
      </w:pPr>
      <w:r>
        <w:t xml:space="preserve">Collaborate with program directors to review all applications for clinical practice and fieldwork to ensure candidates have demonstrated all competencies at the require level to progress to clinical experiences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diversity in placement settings through the use of student data</w:t>
      </w:r>
    </w:p>
    <w:p>
      <w:pPr>
        <w:pStyle w:val="Compact"/>
        <w:numPr>
          <w:numId w:val="1001"/>
          <w:ilvl w:val="0"/>
        </w:numPr>
      </w:pPr>
      <w:r>
        <w:t xml:space="preserve">Seek to build deep partnerships with key school districts to discuss their human capital and instructional needs by meeting with key school personnel on a regular basis</w:t>
      </w:r>
    </w:p>
    <w:p>
      <w:pPr>
        <w:pStyle w:val="Compact"/>
        <w:numPr>
          <w:numId w:val="1001"/>
          <w:ilvl w:val="0"/>
        </w:numPr>
      </w:pPr>
      <w:r>
        <w:t xml:space="preserve">Participates in assessment and evaluation of clinical practice placement and sites</w:t>
      </w:r>
    </w:p>
    <w:p>
      <w:pPr>
        <w:pStyle w:val="Compact"/>
        <w:numPr>
          <w:numId w:val="1001"/>
          <w:ilvl w:val="0"/>
        </w:numPr>
      </w:pPr>
      <w:r>
        <w:t xml:space="preserve">Collaborate to ensure the selection of diverse clinical educators that meet state and/or national requirements to supervise and provide support for candidates during clinical practice experiences</w:t>
      </w:r>
    </w:p>
    <w:p>
      <w:pPr>
        <w:pStyle w:val="Compact"/>
        <w:numPr>
          <w:numId w:val="1001"/>
          <w:ilvl w:val="0"/>
        </w:numPr>
      </w:pPr>
      <w:r>
        <w:t xml:space="preserve">Ensure accessibility to information regarding clinical practice placements and assessment that occur related to clinical practices for candidates, faculty, and school district partners</w:t>
      </w:r>
    </w:p>
    <w:p>
      <w:pPr>
        <w:pStyle w:val="Compact"/>
        <w:numPr>
          <w:numId w:val="1001"/>
          <w:ilvl w:val="0"/>
        </w:numPr>
      </w:pPr>
      <w:r>
        <w:t xml:space="preserve">Work closely with the SOE administrative assistant responsible for MOU documentation by ensuring that each district with a fieldwork or clinical practice placement has a signed MOU prior to placing a candidate</w:t>
      </w:r>
    </w:p>
    <w:p>
      <w:pPr>
        <w:pStyle w:val="Compact"/>
        <w:numPr>
          <w:numId w:val="1001"/>
          <w:ilvl w:val="0"/>
        </w:numPr>
      </w:pPr>
      <w:r>
        <w:t xml:space="preserve">Work closely with the TaskStream Coordinator on the timely submission and uploading of placement data</w:t>
      </w:r>
    </w:p>
    <w:p>
      <w:pPr>
        <w:pStyle w:val="Compact"/>
        <w:numPr>
          <w:numId w:val="1001"/>
          <w:ilvl w:val="0"/>
        </w:numPr>
      </w:pPr>
      <w:r>
        <w:t xml:space="preserve">Develop and implement a strategic plan for the growing array of programs and services available to alumni and local educational professionals, including a budget and calendar of events</w:t>
      </w:r>
    </w:p>
    <w:p>
      <w:pPr>
        <w:pStyle w:val="Heading2"/>
      </w:pPr>
      <w:bookmarkStart w:id="23" w:name="qualifications-for-placement-coordinator"/>
      <w:r>
        <w:t xml:space="preserve">Qualifications for placement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Studying for an Business Management , IT, Geography or related business degree</w:t>
      </w:r>
    </w:p>
    <w:p>
      <w:pPr>
        <w:pStyle w:val="Compact"/>
        <w:numPr>
          <w:numId w:val="1002"/>
          <w:ilvl w:val="0"/>
        </w:numPr>
      </w:pPr>
      <w:r>
        <w:t xml:space="preserve">Studying for a Transport / Business Management degree or related business degree</w:t>
      </w:r>
    </w:p>
    <w:p>
      <w:pPr>
        <w:pStyle w:val="Compact"/>
        <w:numPr>
          <w:numId w:val="1002"/>
          <w:ilvl w:val="0"/>
        </w:numPr>
      </w:pPr>
      <w:r>
        <w:t xml:space="preserve">Studying for a business management / financial degree or related business degree</w:t>
      </w:r>
    </w:p>
    <w:p>
      <w:pPr>
        <w:pStyle w:val="Compact"/>
        <w:numPr>
          <w:numId w:val="1002"/>
          <w:ilvl w:val="0"/>
        </w:numPr>
      </w:pPr>
      <w:r>
        <w:t xml:space="preserve">Studying for a Business/Marketing related degree</w:t>
      </w:r>
    </w:p>
    <w:p>
      <w:pPr>
        <w:pStyle w:val="Compact"/>
        <w:numPr>
          <w:numId w:val="1002"/>
          <w:ilvl w:val="0"/>
        </w:numPr>
      </w:pPr>
      <w:r>
        <w:t xml:space="preserve">Studying for a Project Management degree or related business studies degree</w:t>
      </w:r>
    </w:p>
    <w:p>
      <w:pPr>
        <w:pStyle w:val="Compact"/>
        <w:numPr>
          <w:numId w:val="1002"/>
          <w:ilvl w:val="0"/>
        </w:numPr>
      </w:pPr>
      <w:r>
        <w:t xml:space="preserve">Studying a CIPS qualification desired but not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ce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ce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2021-10-28T13:22:40Z</dcterms:created>
  <dcterms:modified xsi:type="dcterms:W3CDTF">2021-10-28T13:22:40Z</dcterms:modified>
</cp:coreProperties>
</file>