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https://www.velvetjobs.com/job-descriptions/pipeline-engineer</w:t>
        </w:r>
      </w:hyperlink>
    </w:p>
    <w:p>
      <w:pPr>
        <w:pStyle w:val="Heading1"/>
      </w:pPr>
      <w:bookmarkStart w:id="21" w:name="example-of-pipeline-engineer-job-description"/>
      <w:r>
        <w:t xml:space="preserve">Example of Pipeline Engineer Job Description</w:t>
      </w:r>
      <w:bookmarkEnd w:id="21"/>
    </w:p>
    <w:p>
      <w:pPr>
        <w:pStyle w:val="Compact"/>
      </w:pPr>
      <w:r>
        <w:t xml:space="preserve">Our company is growing rapidly and is hiring for a pipeline engineer. To join our growing team, please review the list of responsibilities and qualifications.</w:t>
      </w:r>
    </w:p>
    <w:p>
      <w:pPr>
        <w:pStyle w:val="Heading2"/>
      </w:pPr>
      <w:bookmarkStart w:id="22" w:name="responsibilities-for-pipeline-engineer"/>
      <w:r>
        <w:t xml:space="preserve">Responsibilities for pipeline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and advise on all construction activities and initiatives, including provision of training / inductions, documentation reviews</w:t>
      </w:r>
    </w:p>
    <w:p>
      <w:pPr>
        <w:pStyle w:val="Compact"/>
        <w:numPr>
          <w:numId w:val="1001"/>
          <w:ilvl w:val="0"/>
        </w:numPr>
      </w:pPr>
      <w:r>
        <w:t xml:space="preserve">Wall thickness, stress (hoop, thermal, bend), buoyancy control, hydraulic profiles</w:t>
      </w:r>
    </w:p>
    <w:p>
      <w:pPr>
        <w:pStyle w:val="Compact"/>
        <w:numPr>
          <w:numId w:val="1001"/>
          <w:ilvl w:val="0"/>
        </w:numPr>
      </w:pPr>
      <w:r>
        <w:t xml:space="preserve">Crossing drawings (watercourse, road, rail)</w:t>
      </w:r>
    </w:p>
    <w:p>
      <w:pPr>
        <w:pStyle w:val="Compact"/>
        <w:numPr>
          <w:numId w:val="1001"/>
          <w:ilvl w:val="0"/>
        </w:numPr>
      </w:pPr>
      <w:r>
        <w:t xml:space="preserve">Generation of data sheets and material requisitions for mechanical items (pipe, valves, bends, tees)</w:t>
      </w:r>
    </w:p>
    <w:p>
      <w:pPr>
        <w:pStyle w:val="Compact"/>
        <w:numPr>
          <w:numId w:val="1001"/>
          <w:ilvl w:val="0"/>
        </w:numPr>
      </w:pPr>
      <w:r>
        <w:t xml:space="preserve">Desktop routing of buried linear infrastructure (crossing angles, bend layouts, valve siting)</w:t>
      </w:r>
    </w:p>
    <w:p>
      <w:pPr>
        <w:pStyle w:val="Compact"/>
        <w:numPr>
          <w:numId w:val="1001"/>
          <w:ilvl w:val="0"/>
        </w:numPr>
      </w:pPr>
      <w:r>
        <w:t xml:space="preserve">Undertake and check pipeline analytical calculations</w:t>
      </w:r>
    </w:p>
    <w:p>
      <w:pPr>
        <w:pStyle w:val="Compact"/>
        <w:numPr>
          <w:numId w:val="1001"/>
          <w:ilvl w:val="0"/>
        </w:numPr>
      </w:pPr>
      <w:r>
        <w:t xml:space="preserve">Mechanical design, wall thickness, preliminary stress analysis, expansion analysis, and free-span analysis</w:t>
      </w:r>
    </w:p>
    <w:p>
      <w:pPr>
        <w:pStyle w:val="Compact"/>
        <w:numPr>
          <w:numId w:val="1001"/>
          <w:ilvl w:val="0"/>
        </w:numPr>
      </w:pPr>
      <w:r>
        <w:t xml:space="preserve">Build project cost estimates for inclusion into annual budgets</w:t>
      </w:r>
    </w:p>
    <w:p>
      <w:pPr>
        <w:pStyle w:val="Compact"/>
        <w:numPr>
          <w:numId w:val="1001"/>
          <w:ilvl w:val="0"/>
        </w:numPr>
      </w:pPr>
      <w:r>
        <w:t xml:space="preserve">Submit project AFEs for approval, approve invoices and ensure that project costs do not exceed allotted amount</w:t>
      </w:r>
    </w:p>
    <w:p>
      <w:pPr>
        <w:pStyle w:val="Compact"/>
        <w:numPr>
          <w:numId w:val="1001"/>
          <w:ilvl w:val="0"/>
        </w:numPr>
      </w:pPr>
      <w:r>
        <w:t xml:space="preserve">Design, plan, schedule and maintain work record data lead all phases of moderately complex projects in a specific discipline in an assigned functional area</w:t>
      </w:r>
    </w:p>
    <w:p>
      <w:pPr>
        <w:pStyle w:val="Heading2"/>
      </w:pPr>
      <w:bookmarkStart w:id="23" w:name="qualifications-for-pipeline-engineer"/>
      <w:r>
        <w:t xml:space="preserve">Qualifications for pipeline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project scope documents, schedules, contractor bid documents, manage the bid process including job showing, recommend contractor, and manage contractor activities</w:t>
      </w:r>
    </w:p>
    <w:p>
      <w:pPr>
        <w:pStyle w:val="Compact"/>
        <w:numPr>
          <w:numId w:val="1002"/>
          <w:ilvl w:val="0"/>
        </w:numPr>
      </w:pPr>
      <w:r>
        <w:t xml:space="preserve">Apply the company's design and operating philosophy to meet corporate goals for safety, regulatory compliance, efficiency, and profitability</w:t>
      </w:r>
    </w:p>
    <w:p>
      <w:pPr>
        <w:pStyle w:val="Compact"/>
        <w:numPr>
          <w:numId w:val="1002"/>
          <w:ilvl w:val="0"/>
        </w:numPr>
      </w:pPr>
      <w:r>
        <w:t xml:space="preserve">Travel estimated from 10% to 30% of the time to field sites and offices with occasional overnight stays</w:t>
      </w:r>
    </w:p>
    <w:p>
      <w:pPr>
        <w:pStyle w:val="Compact"/>
        <w:numPr>
          <w:numId w:val="1002"/>
          <w:ilvl w:val="0"/>
        </w:numPr>
      </w:pPr>
      <w:r>
        <w:t xml:space="preserve">Requirement to carry a company-provided cell phone and be available to respond during working and non-working hours</w:t>
      </w:r>
    </w:p>
    <w:p>
      <w:pPr>
        <w:pStyle w:val="Compact"/>
        <w:numPr>
          <w:numId w:val="1002"/>
          <w:ilvl w:val="0"/>
        </w:numPr>
      </w:pPr>
      <w:r>
        <w:t xml:space="preserve">Read and interpret mechanical, electrical, control, and instrumentation drawings</w:t>
      </w:r>
    </w:p>
    <w:p>
      <w:pPr>
        <w:pStyle w:val="Compact"/>
        <w:numPr>
          <w:numId w:val="1002"/>
          <w:ilvl w:val="0"/>
        </w:numPr>
      </w:pPr>
      <w:r>
        <w:t xml:space="preserve">Provide engineering support and technical expertise to support mechanical equipment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ipelin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ipelin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2021-10-28T13:14:41Z</dcterms:created>
  <dcterms:modified xsi:type="dcterms:W3CDTF">2021-10-28T13:14:41Z</dcterms:modified>
</cp:coreProperties>
</file>