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https://www.velvetjobs.com/job-descriptions/pipeline-controller</w:t>
        </w:r>
      </w:hyperlink>
    </w:p>
    <w:p>
      <w:pPr>
        <w:pStyle w:val="Heading1"/>
      </w:pPr>
      <w:bookmarkStart w:id="21" w:name="example-of-pipeline-controller-job-description"/>
      <w:r>
        <w:t xml:space="preserve">Example of Pipeline Controller Job Description</w:t>
      </w:r>
      <w:bookmarkEnd w:id="21"/>
    </w:p>
    <w:p>
      <w:pPr>
        <w:pStyle w:val="Compact"/>
      </w:pPr>
      <w:r>
        <w:t xml:space="preserve">Our growing company is searching for experienced candidates for the position of pipeline controller. Thank you in advance for taking a look at the list of responsibilities and qualifications. We look forward to reviewing your resume.</w:t>
      </w:r>
    </w:p>
    <w:p>
      <w:pPr>
        <w:pStyle w:val="Heading2"/>
      </w:pPr>
      <w:bookmarkStart w:id="22" w:name="responsibilities-for-pipeline-controller"/>
      <w:r>
        <w:t xml:space="preserve">Responsibilities for pipeline controller</w:t>
      </w:r>
      <w:bookmarkEnd w:id="22"/>
    </w:p>
    <w:p>
      <w:pPr>
        <w:pStyle w:val="Compact"/>
        <w:numPr>
          <w:numId w:val="1001"/>
          <w:ilvl w:val="0"/>
        </w:numPr>
      </w:pPr>
      <w:r>
        <w:t xml:space="preserve">Monitors all telephone and emergency communication systems, and assists the Pipeline Emergency Coordinator during plant and/or pipeline emergencies</w:t>
      </w:r>
    </w:p>
    <w:p>
      <w:pPr>
        <w:pStyle w:val="Compact"/>
        <w:numPr>
          <w:numId w:val="1001"/>
          <w:ilvl w:val="0"/>
        </w:numPr>
      </w:pPr>
      <w:r>
        <w:t xml:space="preserve">The Product Controller is responsible for initiating immediate action in regards to pipeline emergencies, to include reporting to state and local law enforcement agencies, National Transportation Safety Personnel, and any other agency or company associated with an emergency</w:t>
      </w:r>
    </w:p>
    <w:p>
      <w:pPr>
        <w:pStyle w:val="Compact"/>
        <w:numPr>
          <w:numId w:val="1001"/>
          <w:ilvl w:val="0"/>
        </w:numPr>
      </w:pPr>
      <w:r>
        <w:t xml:space="preserve">Commodity quality</w:t>
      </w:r>
    </w:p>
    <w:p>
      <w:pPr>
        <w:pStyle w:val="Compact"/>
        <w:numPr>
          <w:numId w:val="1001"/>
          <w:ilvl w:val="0"/>
        </w:numPr>
      </w:pPr>
      <w:r>
        <w:t xml:space="preserve">Volumetric balancing</w:t>
      </w:r>
    </w:p>
    <w:p>
      <w:pPr>
        <w:pStyle w:val="Compact"/>
        <w:numPr>
          <w:numId w:val="1001"/>
          <w:ilvl w:val="0"/>
        </w:numPr>
      </w:pPr>
      <w:r>
        <w:t xml:space="preserve">Maintain and review a periodic record of SCADA data on the measurement and operations activities of the pipeline system(s)</w:t>
      </w:r>
    </w:p>
    <w:p>
      <w:pPr>
        <w:pStyle w:val="Compact"/>
        <w:numPr>
          <w:numId w:val="1001"/>
          <w:ilvl w:val="0"/>
        </w:numPr>
      </w:pPr>
      <w:r>
        <w:t xml:space="preserve">Monitor incoming/outgoing volumes, product quality</w:t>
      </w:r>
    </w:p>
    <w:p>
      <w:pPr>
        <w:pStyle w:val="Compact"/>
        <w:numPr>
          <w:numId w:val="1001"/>
          <w:ilvl w:val="0"/>
        </w:numPr>
      </w:pPr>
      <w:r>
        <w:t xml:space="preserve">Operate and monitor the pipeline systems</w:t>
      </w:r>
    </w:p>
    <w:p>
      <w:pPr>
        <w:pStyle w:val="Compact"/>
        <w:numPr>
          <w:numId w:val="1001"/>
          <w:ilvl w:val="0"/>
        </w:numPr>
      </w:pPr>
      <w:r>
        <w:t xml:space="preserve">Make decisions based on pipeline systems and the impact of this interrelationship on pipeline performance</w:t>
      </w:r>
    </w:p>
    <w:p>
      <w:pPr>
        <w:pStyle w:val="Compact"/>
        <w:numPr>
          <w:numId w:val="1001"/>
          <w:ilvl w:val="0"/>
        </w:numPr>
      </w:pPr>
      <w:r>
        <w:t xml:space="preserve">Apply industry, plant, company, equipment, scientific, technical, tool, safety and personnel terminology</w:t>
      </w:r>
    </w:p>
    <w:p>
      <w:pPr>
        <w:pStyle w:val="Compact"/>
        <w:numPr>
          <w:numId w:val="1001"/>
          <w:ilvl w:val="0"/>
        </w:numPr>
      </w:pPr>
      <w:r>
        <w:t xml:space="preserve">Make decisions and determine corrective actions and responses for specific problems</w:t>
      </w:r>
    </w:p>
    <w:p>
      <w:pPr>
        <w:pStyle w:val="Heading2"/>
      </w:pPr>
      <w:bookmarkStart w:id="23" w:name="qualifications-for-pipeline-controller"/>
      <w:r>
        <w:t xml:space="preserve">Qualifications for pipeline controller</w:t>
      </w:r>
      <w:bookmarkEnd w:id="23"/>
    </w:p>
    <w:p>
      <w:pPr>
        <w:pStyle w:val="Compact"/>
        <w:numPr>
          <w:numId w:val="1002"/>
          <w:ilvl w:val="0"/>
        </w:numPr>
      </w:pPr>
      <w:r>
        <w:t xml:space="preserve">Proficiency with SCADA programs is preferred</w:t>
      </w:r>
    </w:p>
    <w:p>
      <w:pPr>
        <w:pStyle w:val="Compact"/>
        <w:numPr>
          <w:numId w:val="1002"/>
          <w:ilvl w:val="0"/>
        </w:numPr>
      </w:pPr>
      <w:r>
        <w:t xml:space="preserve">Bachelors level degree with business, engineering or mechanical orientation is preferred if no prior experience</w:t>
      </w:r>
    </w:p>
    <w:p>
      <w:pPr>
        <w:pStyle w:val="Compact"/>
        <w:numPr>
          <w:numId w:val="1002"/>
          <w:ilvl w:val="0"/>
        </w:numPr>
      </w:pPr>
      <w:r>
        <w:t xml:space="preserve">Working knowledge of computer systems used for operations process control (DCS/SCADA)</w:t>
      </w:r>
    </w:p>
    <w:p>
      <w:pPr>
        <w:pStyle w:val="Compact"/>
        <w:numPr>
          <w:numId w:val="1002"/>
          <w:ilvl w:val="0"/>
        </w:numPr>
      </w:pPr>
      <w:r>
        <w:t xml:space="preserve">Incumbent must be able to work 12-hour rotating shift and provide overtime coverage</w:t>
      </w:r>
    </w:p>
    <w:p>
      <w:pPr>
        <w:pStyle w:val="Compact"/>
        <w:numPr>
          <w:numId w:val="1002"/>
          <w:ilvl w:val="0"/>
        </w:numPr>
      </w:pPr>
      <w:r>
        <w:t xml:space="preserve">The Critical Essential Competencies for this position are Customer Focus, Drive for Results, Broad Perspective, Process and Safety Management, Interpersonal Capability and Motivating Others</w:t>
      </w:r>
    </w:p>
    <w:p>
      <w:pPr>
        <w:pStyle w:val="Compact"/>
        <w:numPr>
          <w:numId w:val="1002"/>
          <w:ilvl w:val="0"/>
        </w:numPr>
      </w:pPr>
      <w:r>
        <w:t xml:space="preserve">Associate’s degree, preferably in a technical discipline,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lin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lin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2021-10-28T18:31:02Z</dcterms:created>
  <dcterms:modified xsi:type="dcterms:W3CDTF">2021-10-28T18:31:02Z</dcterms:modified>
</cp:coreProperties>
</file>