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https://www.velvetjobs.com/job-descriptions/pilot-instructor</w:t>
        </w:r>
      </w:hyperlink>
    </w:p>
    <w:p>
      <w:pPr>
        <w:pStyle w:val="Heading1"/>
      </w:pPr>
      <w:bookmarkStart w:id="21" w:name="example-of-pilot-instructor-job-description"/>
      <w:r>
        <w:t xml:space="preserve">Example of Pilot Instructor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pilot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ilot-instructor"/>
      <w:r>
        <w:t xml:space="preserve">Responsibilities for pilot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Conducting, and debriefing all missions</w:t>
      </w:r>
    </w:p>
    <w:p>
      <w:pPr>
        <w:pStyle w:val="Compact"/>
        <w:numPr>
          <w:numId w:val="1001"/>
          <w:ilvl w:val="0"/>
        </w:numPr>
      </w:pPr>
      <w:r>
        <w:t xml:space="preserve">Training selected RSAF personnel to become qualified as simulator instructors</w:t>
      </w:r>
    </w:p>
    <w:p>
      <w:pPr>
        <w:pStyle w:val="Compact"/>
        <w:numPr>
          <w:numId w:val="1001"/>
          <w:ilvl w:val="0"/>
        </w:numPr>
      </w:pPr>
      <w:r>
        <w:t xml:space="preserve">Participate in Design Reviews (PDR/CDR) and Integrated Product Teams (IPTs) and serve as the project point of contact during the product qualification process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to field maintenance personnel in support of our published Airworthiness Releases (AWR)</w:t>
      </w:r>
    </w:p>
    <w:p>
      <w:pPr>
        <w:pStyle w:val="Compact"/>
        <w:numPr>
          <w:numId w:val="1001"/>
          <w:ilvl w:val="0"/>
        </w:numPr>
      </w:pPr>
      <w:r>
        <w:t xml:space="preserve">Review technical data packages and compare to specification requirements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Provide ongoing situational awareness during the qualification process</w:t>
      </w:r>
    </w:p>
    <w:p>
      <w:pPr>
        <w:pStyle w:val="Compact"/>
        <w:numPr>
          <w:numId w:val="1001"/>
          <w:ilvl w:val="0"/>
        </w:numPr>
      </w:pPr>
      <w:r>
        <w:t xml:space="preserve">Review written acceptance test procedures, inspection procedures for adequacy, and evaluate the implementation and effectiveness of quality/inspection systems, including sampling plans</w:t>
      </w:r>
    </w:p>
    <w:p>
      <w:pPr>
        <w:pStyle w:val="Compact"/>
        <w:numPr>
          <w:numId w:val="1001"/>
          <w:ilvl w:val="0"/>
        </w:numPr>
      </w:pPr>
      <w:r>
        <w:t xml:space="preserve">Verify by test or qualification by similarity that products comply with requirements prior to acceptance and fielding</w:t>
      </w:r>
    </w:p>
    <w:p>
      <w:pPr>
        <w:pStyle w:val="Compact"/>
        <w:numPr>
          <w:numId w:val="1001"/>
          <w:ilvl w:val="0"/>
        </w:numPr>
      </w:pPr>
      <w:r>
        <w:t xml:space="preserve">Verify data, summarize results, and prepare reports on product qualification</w:t>
      </w:r>
    </w:p>
    <w:p>
      <w:pPr>
        <w:pStyle w:val="Compact"/>
        <w:numPr>
          <w:numId w:val="1001"/>
          <w:ilvl w:val="0"/>
        </w:numPr>
      </w:pPr>
      <w:r>
        <w:t xml:space="preserve">Investigate customer complaints and interpret quality deficiency reports, providing technical assistance and fault identification to appropriate authorities</w:t>
      </w:r>
    </w:p>
    <w:p>
      <w:pPr>
        <w:pStyle w:val="Heading2"/>
      </w:pPr>
      <w:bookmarkStart w:id="23" w:name="qualifications-for-pilot-instructor"/>
      <w:r>
        <w:t xml:space="preserve">Qualifications for pilot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Potential for exposure to hostile fire in certain OCONUS location</w:t>
      </w:r>
    </w:p>
    <w:p>
      <w:pPr>
        <w:pStyle w:val="Compact"/>
        <w:numPr>
          <w:numId w:val="1002"/>
          <w:ilvl w:val="0"/>
        </w:numPr>
      </w:pPr>
      <w:r>
        <w:t xml:space="preserve">Valid U.S. Tourist Passport with at least 12 months remaining before expiration</w:t>
      </w:r>
    </w:p>
    <w:p>
      <w:pPr>
        <w:pStyle w:val="Compact"/>
        <w:numPr>
          <w:numId w:val="1002"/>
          <w:ilvl w:val="0"/>
        </w:numPr>
      </w:pPr>
      <w:r>
        <w:t xml:space="preserve">FAA, Medical - Second Class (Current)</w:t>
      </w:r>
    </w:p>
    <w:p>
      <w:pPr>
        <w:pStyle w:val="Compact"/>
        <w:numPr>
          <w:numId w:val="1002"/>
          <w:ilvl w:val="0"/>
        </w:numPr>
      </w:pPr>
      <w:r>
        <w:t xml:space="preserve">Minimum of 2,000 hours of total documented flight time</w:t>
      </w:r>
    </w:p>
    <w:p>
      <w:pPr>
        <w:pStyle w:val="Compact"/>
        <w:numPr>
          <w:numId w:val="1002"/>
          <w:ilvl w:val="0"/>
        </w:numPr>
      </w:pPr>
      <w:r>
        <w:t xml:space="preserve">Minimum of 500 hours of fixed-wing time</w:t>
      </w:r>
    </w:p>
    <w:p>
      <w:pPr>
        <w:pStyle w:val="Compact"/>
        <w:numPr>
          <w:numId w:val="1002"/>
          <w:ilvl w:val="0"/>
        </w:numPr>
      </w:pPr>
      <w:r>
        <w:t xml:space="preserve">Must be able to attain and maintain NRA Rifle and Pistol (Basic) Instructor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ilot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ilot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2021-10-28T18:32:18Z</dcterms:created>
  <dcterms:modified xsi:type="dcterms:W3CDTF">2021-10-28T18:32:18Z</dcterms:modified>
</cp:coreProperties>
</file>