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https://www.velvetjobs.com/job-descriptions/pharmacist-manager</w:t>
        </w:r>
      </w:hyperlink>
    </w:p>
    <w:p>
      <w:pPr>
        <w:pStyle w:val="Heading1"/>
      </w:pPr>
      <w:bookmarkStart w:id="21" w:name="example-of-pharmacist-manager-job-description"/>
      <w:r>
        <w:t xml:space="preserve">Example of Pharmacist Manager Job Description</w:t>
      </w:r>
      <w:bookmarkEnd w:id="21"/>
    </w:p>
    <w:p>
      <w:pPr>
        <w:pStyle w:val="Compact"/>
      </w:pPr>
      <w:r>
        <w:t xml:space="preserve">Our innovative and growing company is hiring for a pharmacist manager.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pharmacist-manager"/>
      <w:r>
        <w:t xml:space="preserve">Responsibilities for pharmacist manager</w:t>
      </w:r>
      <w:bookmarkEnd w:id="22"/>
    </w:p>
    <w:p>
      <w:pPr>
        <w:pStyle w:val="Compact"/>
        <w:numPr>
          <w:numId w:val="1001"/>
          <w:ilvl w:val="0"/>
        </w:numPr>
      </w:pPr>
      <w:r>
        <w:t xml:space="preserve">May act in a consultative role to offer clients service line solutions and will collaborate and coordinate with internal teams to meet client expectations</w:t>
      </w:r>
    </w:p>
    <w:p>
      <w:pPr>
        <w:pStyle w:val="Compact"/>
        <w:numPr>
          <w:numId w:val="1001"/>
          <w:ilvl w:val="0"/>
        </w:numPr>
      </w:pPr>
      <w:r>
        <w:t xml:space="preserve">Responsible for the accurate dispensing and shipping of department orders</w:t>
      </w:r>
    </w:p>
    <w:p>
      <w:pPr>
        <w:pStyle w:val="Compact"/>
        <w:numPr>
          <w:numId w:val="1001"/>
          <w:ilvl w:val="0"/>
        </w:numPr>
      </w:pPr>
      <w:r>
        <w:t xml:space="preserve">Supervise and coordinate non-pharmacist staff as required</w:t>
      </w:r>
    </w:p>
    <w:p>
      <w:pPr>
        <w:pStyle w:val="Compact"/>
        <w:numPr>
          <w:numId w:val="1001"/>
          <w:ilvl w:val="0"/>
        </w:numPr>
      </w:pPr>
      <w:r>
        <w:t xml:space="preserve">Maintaining inventory control and record keeping in compliance with federal and state regulations</w:t>
      </w:r>
    </w:p>
    <w:p>
      <w:pPr>
        <w:pStyle w:val="Compact"/>
        <w:numPr>
          <w:numId w:val="1001"/>
          <w:ilvl w:val="0"/>
        </w:numPr>
      </w:pPr>
      <w:r>
        <w:t xml:space="preserve">Provide client and patient support as required</w:t>
      </w:r>
    </w:p>
    <w:p>
      <w:pPr>
        <w:pStyle w:val="Compact"/>
        <w:numPr>
          <w:numId w:val="1001"/>
          <w:ilvl w:val="0"/>
        </w:numPr>
      </w:pPr>
      <w:r>
        <w:t xml:space="preserve">Provide pharmacist support for the operation of the Pharmacy-to-Patient service line</w:t>
      </w:r>
    </w:p>
    <w:p>
      <w:pPr>
        <w:pStyle w:val="Heading2"/>
      </w:pPr>
      <w:bookmarkStart w:id="23" w:name="qualifications-for-pharmacist-manager"/>
      <w:r>
        <w:t xml:space="preserve">Qualifications for pharmacist manager</w:t>
      </w:r>
      <w:bookmarkEnd w:id="23"/>
    </w:p>
    <w:p>
      <w:pPr>
        <w:pStyle w:val="Compact"/>
        <w:numPr>
          <w:numId w:val="1002"/>
          <w:ilvl w:val="0"/>
        </w:numPr>
      </w:pPr>
      <w:r>
        <w:t xml:space="preserve">You ensure that all department staff receive appropriate orientation and training and that competency assessments are completed per policy</w:t>
      </w:r>
    </w:p>
    <w:p>
      <w:pPr>
        <w:pStyle w:val="Compact"/>
        <w:numPr>
          <w:numId w:val="1002"/>
          <w:ilvl w:val="0"/>
        </w:numPr>
      </w:pPr>
      <w:r>
        <w:t xml:space="preserve">You oversee medication error reporting and attempts to correct breakdowns in the dispensing processes to avoid internal dispensing variances</w:t>
      </w:r>
    </w:p>
    <w:p>
      <w:pPr>
        <w:pStyle w:val="Compact"/>
        <w:numPr>
          <w:numId w:val="1002"/>
          <w:ilvl w:val="0"/>
        </w:numPr>
      </w:pPr>
      <w:r>
        <w:t xml:space="preserve">You provide appropriate oversight of all first-dose pharmacy use and communication</w:t>
      </w:r>
    </w:p>
    <w:p>
      <w:pPr>
        <w:pStyle w:val="Compact"/>
        <w:numPr>
          <w:numId w:val="1002"/>
          <w:ilvl w:val="0"/>
        </w:numPr>
      </w:pPr>
      <w:r>
        <w:t xml:space="preserve">You respect the privacy, confidentiality, and security of patient information and property</w:t>
      </w:r>
    </w:p>
    <w:p>
      <w:pPr>
        <w:pStyle w:val="Compact"/>
        <w:numPr>
          <w:numId w:val="1002"/>
          <w:ilvl w:val="0"/>
        </w:numPr>
      </w:pPr>
      <w:r>
        <w:t xml:space="preserve">You work with Human Resources concerning areas of hiring, firing, promoting, evaluating, training employees</w:t>
      </w:r>
    </w:p>
    <w:p>
      <w:pPr>
        <w:pStyle w:val="Compact"/>
        <w:numPr>
          <w:numId w:val="1002"/>
          <w:ilvl w:val="0"/>
        </w:numPr>
      </w:pPr>
      <w:r>
        <w:t xml:space="preserve">PharmD degree with at least 5 or more years of pharmacy benefit management experience in a PBM or health plan setting preferred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harmacist-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harmacist-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2021-10-28T12:49:03Z</dcterms:created>
  <dcterms:modified xsi:type="dcterms:W3CDTF">2021-10-28T12:49:03Z</dcterms:modified>
</cp:coreProperties>
</file>