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https://www.velvetjobs.com/job-descriptions/personal-stylist</w:t>
        </w:r>
      </w:hyperlink>
    </w:p>
    <w:p>
      <w:pPr>
        <w:pStyle w:val="Heading1"/>
      </w:pPr>
      <w:bookmarkStart w:id="21" w:name="example-of-personal-stylist-job-description"/>
      <w:r>
        <w:t xml:space="preserve">Example of Personal Stylist Job Description</w:t>
      </w:r>
      <w:bookmarkEnd w:id="21"/>
    </w:p>
    <w:p>
      <w:pPr>
        <w:pStyle w:val="Compact"/>
      </w:pPr>
      <w:r>
        <w:t xml:space="preserve">Our company is growing rapidly and is looking to fill the role of personal stylist.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rsonal-stylist"/>
      <w:r>
        <w:t xml:space="preserve">Responsibilities for personal stylist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Possesses strong writing skills and ability to convey professional, enthusiastic, and friendly tone through the written word</w:t>
      </w:r>
    </w:p>
    <w:p>
      <w:pPr>
        <w:pStyle w:val="Compact"/>
        <w:numPr>
          <w:numId w:val="1001"/>
          <w:ilvl w:val="0"/>
        </w:numPr>
      </w:pPr>
      <w:r>
        <w:t xml:space="preserve">Possesses a sense of personal style along with keen understanding of and ability to reflect the Anthropologie aesthetic as a brand ambassador</w:t>
      </w:r>
    </w:p>
    <w:p>
      <w:pPr>
        <w:pStyle w:val="Compact"/>
        <w:numPr>
          <w:numId w:val="1001"/>
          <w:ilvl w:val="0"/>
        </w:numPr>
      </w:pPr>
      <w:r>
        <w:t xml:space="preserve">Global awareness of the retail industries and where we are headed, futuristic in vision and strategy</w:t>
      </w:r>
    </w:p>
    <w:p>
      <w:pPr>
        <w:pStyle w:val="Compact"/>
        <w:numPr>
          <w:numId w:val="1001"/>
          <w:ilvl w:val="0"/>
        </w:numPr>
      </w:pPr>
      <w:r>
        <w:t xml:space="preserve">1-year minimum sales experience</w:t>
      </w:r>
    </w:p>
    <w:p>
      <w:pPr>
        <w:pStyle w:val="Compact"/>
        <w:numPr>
          <w:numId w:val="1001"/>
          <w:ilvl w:val="0"/>
        </w:numPr>
      </w:pPr>
      <w:r>
        <w:t xml:space="preserve">Active listening skills with strong written and verbal communication</w:t>
      </w:r>
    </w:p>
    <w:p>
      <w:pPr>
        <w:pStyle w:val="Compact"/>
        <w:numPr>
          <w:numId w:val="1001"/>
          <w:ilvl w:val="0"/>
        </w:numPr>
      </w:pPr>
      <w:r>
        <w:t xml:space="preserve">Ability and willingness to work flexible hours, including nights, weekends and holidays</w:t>
      </w:r>
    </w:p>
    <w:p>
      <w:pPr>
        <w:pStyle w:val="Heading2"/>
      </w:pPr>
      <w:bookmarkStart w:id="23" w:name="qualifications-for-personal-stylist"/>
      <w:r>
        <w:t xml:space="preserve">Qualifications for personal stylist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Collaborate with Client Services, ensure that every team member adopts a customer-centric approach</w:t>
      </w:r>
    </w:p>
    <w:p>
      <w:pPr>
        <w:pStyle w:val="Compact"/>
        <w:numPr>
          <w:numId w:val="1002"/>
          <w:ilvl w:val="0"/>
        </w:numPr>
      </w:pPr>
      <w:r>
        <w:t xml:space="preserve">Serve as an expert in product for the customer and styling teams</w:t>
      </w:r>
    </w:p>
    <w:p>
      <w:pPr>
        <w:pStyle w:val="Compact"/>
        <w:numPr>
          <w:numId w:val="1002"/>
          <w:ilvl w:val="0"/>
        </w:numPr>
      </w:pPr>
      <w:r>
        <w:t xml:space="preserve">Ensure the team executes fit sessions and style outs that are well-planned, collaborative, educational, and motivational</w:t>
      </w:r>
    </w:p>
    <w:p>
      <w:pPr>
        <w:pStyle w:val="Compact"/>
        <w:numPr>
          <w:numId w:val="1002"/>
          <w:ilvl w:val="0"/>
        </w:numPr>
      </w:pPr>
      <w:r>
        <w:t xml:space="preserve">Possesses a strong ability to assess assortment globally and speak to highlights and opportunities in the product offering for our customer</w:t>
      </w:r>
    </w:p>
    <w:p>
      <w:pPr>
        <w:pStyle w:val="Compact"/>
        <w:numPr>
          <w:numId w:val="1002"/>
          <w:ilvl w:val="0"/>
        </w:numPr>
      </w:pPr>
      <w:r>
        <w:t xml:space="preserve">Foster in- store opportunities for the team to interact firsthand with our customer and bring feedback to appropriate teams</w:t>
      </w:r>
    </w:p>
    <w:p>
      <w:pPr>
        <w:pStyle w:val="Compact"/>
        <w:numPr>
          <w:numId w:val="1002"/>
          <w:ilvl w:val="0"/>
        </w:numPr>
      </w:pPr>
      <w:r>
        <w:t xml:space="preserve">Possesses a strong understanding of trend and style that is reflective of the brand, apparel and accessories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sty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sty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2021-10-28T18:30:45Z</dcterms:created>
  <dcterms:modified xsi:type="dcterms:W3CDTF">2021-10-28T18:30:45Z</dcterms:modified>
</cp:coreProperties>
</file>