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https://www.velvetjobs.com/job-descriptions/personal-stylist</w:t>
        </w:r>
      </w:hyperlink>
    </w:p>
    <w:p>
      <w:pPr>
        <w:pStyle w:val="Heading1"/>
      </w:pPr>
      <w:bookmarkStart w:id="21" w:name="example-of-personal-stylist-job-description"/>
      <w:r>
        <w:t xml:space="preserve">Example of Personal Stylist Job Description</w:t>
      </w:r>
      <w:bookmarkEnd w:id="21"/>
    </w:p>
    <w:p>
      <w:pPr>
        <w:pStyle w:val="Compact"/>
      </w:pPr>
      <w:r>
        <w:t xml:space="preserve">Our innovative and growing company is hiring for a personal stylist. To join our growing team, please review the list of responsibilities and qualifications.</w:t>
      </w:r>
    </w:p>
    <w:p>
      <w:pPr>
        <w:pStyle w:val="Heading2"/>
      </w:pPr>
      <w:bookmarkStart w:id="22" w:name="responsibilities-for-personal-stylist"/>
      <w:r>
        <w:t xml:space="preserve">Responsibilities for personal stylist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cross-functionality with Client Development, Brand Experience, and Retail Experience Leaders across the organization to support overall PCR strategies</w:t>
      </w:r>
    </w:p>
    <w:p>
      <w:pPr>
        <w:pStyle w:val="Compact"/>
        <w:numPr>
          <w:numId w:val="1001"/>
          <w:ilvl w:val="0"/>
        </w:numPr>
      </w:pPr>
      <w:r>
        <w:t xml:space="preserve">Build and own Personal Stylist program to support PCR and Jewelry growth strategy</w:t>
      </w:r>
    </w:p>
    <w:p>
      <w:pPr>
        <w:pStyle w:val="Compact"/>
        <w:numPr>
          <w:numId w:val="1001"/>
          <w:ilvl w:val="0"/>
        </w:numPr>
      </w:pPr>
      <w:r>
        <w:t xml:space="preserve">The opportunity to contribute to a rapidly thriving team and company</w:t>
      </w:r>
    </w:p>
    <w:p>
      <w:pPr>
        <w:pStyle w:val="Compact"/>
        <w:numPr>
          <w:numId w:val="1001"/>
          <w:ilvl w:val="0"/>
        </w:numPr>
      </w:pPr>
      <w:r>
        <w:t xml:space="preserve">The ability to work in an entrepreneurial culture that’s slated to break new grounds</w:t>
      </w:r>
    </w:p>
    <w:p>
      <w:pPr>
        <w:pStyle w:val="Compact"/>
        <w:numPr>
          <w:numId w:val="1001"/>
          <w:ilvl w:val="0"/>
        </w:numPr>
      </w:pPr>
      <w:r>
        <w:t xml:space="preserve">The chance to become a trusted fashion advisor by building long-term relationships with Members</w:t>
      </w:r>
    </w:p>
    <w:p>
      <w:pPr>
        <w:pStyle w:val="Compact"/>
        <w:numPr>
          <w:numId w:val="1001"/>
          <w:ilvl w:val="0"/>
        </w:numPr>
      </w:pPr>
      <w:r>
        <w:t xml:space="preserve">Comprehensive training -- we provide regular training programs and guidance to enhance your sales and customer service skills</w:t>
      </w:r>
    </w:p>
    <w:p>
      <w:pPr>
        <w:pStyle w:val="Compact"/>
        <w:numPr>
          <w:numId w:val="1001"/>
          <w:ilvl w:val="0"/>
        </w:numPr>
      </w:pPr>
      <w:r>
        <w:t xml:space="preserve">A competitive pay, incentives and career growth</w:t>
      </w:r>
    </w:p>
    <w:p>
      <w:pPr>
        <w:pStyle w:val="Compact"/>
        <w:numPr>
          <w:numId w:val="1001"/>
          <w:ilvl w:val="0"/>
        </w:numPr>
      </w:pPr>
      <w:r>
        <w:t xml:space="preserve">Ability to work remotely on most days</w:t>
      </w:r>
    </w:p>
    <w:p>
      <w:pPr>
        <w:pStyle w:val="Compact"/>
        <w:numPr>
          <w:numId w:val="1001"/>
          <w:ilvl w:val="0"/>
        </w:numPr>
      </w:pPr>
      <w:r>
        <w:t xml:space="preserve">A laptop</w:t>
      </w:r>
    </w:p>
    <w:p>
      <w:pPr>
        <w:pStyle w:val="Compact"/>
        <w:numPr>
          <w:numId w:val="1001"/>
          <w:ilvl w:val="0"/>
        </w:numPr>
      </w:pPr>
      <w:r>
        <w:t xml:space="preserve">Last but not the least, an employee discount on RueLaLa.com once in a full-time role</w:t>
      </w:r>
    </w:p>
    <w:p>
      <w:pPr>
        <w:pStyle w:val="Heading2"/>
      </w:pPr>
      <w:bookmarkStart w:id="23" w:name="qualifications-for-personal-stylist"/>
      <w:r>
        <w:t xml:space="preserve">Qualifications for personal stylist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 as a business owner, mentor to junior team members, and positive brand advocate</w:t>
      </w:r>
    </w:p>
    <w:p>
      <w:pPr>
        <w:pStyle w:val="Compact"/>
        <w:numPr>
          <w:numId w:val="1002"/>
          <w:ilvl w:val="0"/>
        </w:numPr>
      </w:pPr>
      <w:r>
        <w:t xml:space="preserve">2-3 years of experience as a Senior Sales Assistant or Personal Shopper / Stylist for a luxury retail brand is preferred</w:t>
      </w:r>
    </w:p>
    <w:p>
      <w:pPr>
        <w:pStyle w:val="Compact"/>
        <w:numPr>
          <w:numId w:val="1002"/>
          <w:ilvl w:val="0"/>
        </w:numPr>
      </w:pPr>
      <w:r>
        <w:t xml:space="preserve">Support store appointments and trunk shows to interact firsthand with our customer and bring feedback to appropriate teams</w:t>
      </w:r>
    </w:p>
    <w:p>
      <w:pPr>
        <w:pStyle w:val="Compact"/>
        <w:numPr>
          <w:numId w:val="1002"/>
          <w:ilvl w:val="0"/>
        </w:numPr>
      </w:pPr>
      <w:r>
        <w:t xml:space="preserve">Sense of personal style along with keen understanding of and ability to reflect the BHLDN aesthetic as a brand ambassador</w:t>
      </w:r>
    </w:p>
    <w:p>
      <w:pPr>
        <w:pStyle w:val="Compact"/>
        <w:numPr>
          <w:numId w:val="1002"/>
          <w:ilvl w:val="0"/>
        </w:numPr>
      </w:pPr>
      <w:r>
        <w:t xml:space="preserve">18 years of age or older (except some locations which may allow for 16 and 17 year olds)</w:t>
      </w:r>
    </w:p>
    <w:p>
      <w:pPr>
        <w:pStyle w:val="Compact"/>
        <w:numPr>
          <w:numId w:val="1002"/>
          <w:ilvl w:val="0"/>
        </w:numPr>
      </w:pPr>
      <w:r>
        <w:t xml:space="preserve">Comfortable with technology and social media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sty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sty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2021-10-28T13:18:00Z</dcterms:created>
  <dcterms:modified xsi:type="dcterms:W3CDTF">2021-10-28T13:18:00Z</dcterms:modified>
</cp:coreProperties>
</file>