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https://www.velvetjobs.com/job-descriptions/personal-stylist</w:t>
        </w:r>
      </w:hyperlink>
    </w:p>
    <w:p>
      <w:pPr>
        <w:pStyle w:val="Heading1"/>
      </w:pPr>
      <w:bookmarkStart w:id="21" w:name="example-of-personal-stylist-job-description"/>
      <w:r>
        <w:t xml:space="preserve">Example of Personal Stylist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personal stylist.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personal-stylist"/>
      <w:r>
        <w:t xml:space="preserve">Responsibilities for personal stylist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all register transactions</w:t>
      </w:r>
    </w:p>
    <w:p>
      <w:pPr>
        <w:pStyle w:val="Compact"/>
        <w:numPr>
          <w:numId w:val="1001"/>
          <w:ilvl w:val="0"/>
        </w:numPr>
      </w:pPr>
      <w:r>
        <w:t xml:space="preserve">Follow through on special order, alterations and shipping</w:t>
      </w:r>
    </w:p>
    <w:p>
      <w:pPr>
        <w:pStyle w:val="Compact"/>
        <w:numPr>
          <w:numId w:val="1001"/>
          <w:ilvl w:val="0"/>
        </w:numPr>
      </w:pPr>
      <w:r>
        <w:t xml:space="preserve">Maintain selling area, fitting rooms, hold closet and work space</w:t>
      </w:r>
    </w:p>
    <w:p>
      <w:pPr>
        <w:pStyle w:val="Compact"/>
        <w:numPr>
          <w:numId w:val="1001"/>
          <w:ilvl w:val="0"/>
        </w:numPr>
      </w:pPr>
      <w:r>
        <w:t xml:space="preserve">Generating sales by determining clients' needs and desires</w:t>
      </w:r>
    </w:p>
    <w:p>
      <w:pPr>
        <w:pStyle w:val="Compact"/>
        <w:numPr>
          <w:numId w:val="1001"/>
          <w:ilvl w:val="0"/>
        </w:numPr>
      </w:pPr>
      <w:r>
        <w:t xml:space="preserve">Providing the highest level of customer service</w:t>
      </w:r>
    </w:p>
    <w:p>
      <w:pPr>
        <w:pStyle w:val="Compact"/>
        <w:numPr>
          <w:numId w:val="1001"/>
          <w:ilvl w:val="0"/>
        </w:numPr>
      </w:pPr>
      <w:r>
        <w:t xml:space="preserve">Maintaining communication with clients, acting as a style advisor</w:t>
      </w:r>
    </w:p>
    <w:p>
      <w:pPr>
        <w:pStyle w:val="Compact"/>
        <w:numPr>
          <w:numId w:val="1001"/>
          <w:ilvl w:val="0"/>
        </w:numPr>
      </w:pPr>
      <w:r>
        <w:t xml:space="preserve">Effectively utilizing mobile device and clientele apps to drive business</w:t>
      </w:r>
    </w:p>
    <w:p>
      <w:pPr>
        <w:pStyle w:val="Compact"/>
        <w:numPr>
          <w:numId w:val="1001"/>
          <w:ilvl w:val="0"/>
        </w:numPr>
      </w:pPr>
      <w:r>
        <w:t xml:space="preserve">Develop a PCR program to identify and cultivate high value customers and implement client growth strategy</w:t>
      </w:r>
    </w:p>
    <w:p>
      <w:pPr>
        <w:pStyle w:val="Compact"/>
        <w:numPr>
          <w:numId w:val="1001"/>
          <w:ilvl w:val="0"/>
        </w:numPr>
      </w:pPr>
      <w:r>
        <w:t xml:space="preserve">Build and develop the PCR team to foster high value client relationships through exceptional execution of experiences, timely and meaningful follow-up and partnership with the Client Development team</w:t>
      </w:r>
    </w:p>
    <w:p>
      <w:pPr>
        <w:pStyle w:val="Compact"/>
        <w:numPr>
          <w:numId w:val="1001"/>
          <w:ilvl w:val="0"/>
        </w:numPr>
      </w:pPr>
      <w:r>
        <w:t xml:space="preserve">Create NMS exclusive client events and identify vendor sponsored events with the objective to engage high value customers in our Brand through exclusive, luxury experiences and touchpoints</w:t>
      </w:r>
    </w:p>
    <w:p>
      <w:pPr>
        <w:pStyle w:val="Heading2"/>
      </w:pPr>
      <w:bookmarkStart w:id="23" w:name="qualifications-for-personal-stylist"/>
      <w:r>
        <w:t xml:space="preserve">Qualifications for personal stylist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 and avert probability of lapsed customers via outstanding service and consistent communication</w:t>
      </w:r>
    </w:p>
    <w:p>
      <w:pPr>
        <w:pStyle w:val="Compact"/>
        <w:numPr>
          <w:numId w:val="1002"/>
          <w:ilvl w:val="0"/>
        </w:numPr>
      </w:pPr>
      <w:r>
        <w:t xml:space="preserve">Collaborate with Director of Customer Experience and CRM to devise and implement effective customer outreach methods to engage potential clients and reconnect with lapsed customers</w:t>
      </w:r>
    </w:p>
    <w:p>
      <w:pPr>
        <w:pStyle w:val="Compact"/>
        <w:numPr>
          <w:numId w:val="1002"/>
          <w:ilvl w:val="0"/>
        </w:numPr>
      </w:pPr>
      <w:r>
        <w:t xml:space="preserve">Respond to customer queries and needs effectively &amp; efficiently, acting with urgency to deliver results</w:t>
      </w:r>
    </w:p>
    <w:p>
      <w:pPr>
        <w:pStyle w:val="Compact"/>
        <w:numPr>
          <w:numId w:val="1002"/>
          <w:ilvl w:val="0"/>
        </w:numPr>
      </w:pPr>
      <w:r>
        <w:t xml:space="preserve">Execute loyalty program benefits to qualified clients</w:t>
      </w:r>
    </w:p>
    <w:p>
      <w:pPr>
        <w:pStyle w:val="Compact"/>
        <w:numPr>
          <w:numId w:val="1002"/>
          <w:ilvl w:val="0"/>
        </w:numPr>
      </w:pPr>
      <w:r>
        <w:t xml:space="preserve">Ensure product arrival notification emails sent, special orders processed and team workload is met</w:t>
      </w:r>
    </w:p>
    <w:p>
      <w:pPr>
        <w:pStyle w:val="Compact"/>
        <w:numPr>
          <w:numId w:val="1002"/>
          <w:ilvl w:val="0"/>
        </w:numPr>
      </w:pPr>
      <w:r>
        <w:t xml:space="preserve">Collaborate with Customer Care, ensure that every team member adopts a customer-centric approach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sty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sty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2021-10-28T13:06:40Z</dcterms:created>
  <dcterms:modified xsi:type="dcterms:W3CDTF">2021-10-28T13:06:40Z</dcterms:modified>
</cp:coreProperties>
</file>