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https://www.velvetjobs.com/job-descriptions/personal-care-attendant</w:t>
        </w:r>
      </w:hyperlink>
    </w:p>
    <w:p>
      <w:pPr>
        <w:pStyle w:val="Heading1"/>
      </w:pPr>
      <w:bookmarkStart w:id="21" w:name="example-of-personal-care-attendant-job-description"/>
      <w:r>
        <w:t xml:space="preserve">Example of Personal Care Attendant Job Description</w:t>
      </w:r>
      <w:bookmarkEnd w:id="21"/>
    </w:p>
    <w:p>
      <w:pPr>
        <w:pStyle w:val="Compact"/>
      </w:pPr>
      <w:r>
        <w:t xml:space="preserve">Our growing company is looking to fill the role of personal care attendant.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rsonal-care-attendant"/>
      <w:r>
        <w:t xml:space="preserve">Responsibilities for personal care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with instrumental activities of daily living, ADL’s, environmental orientation, assisting with other care while encouraging self-care and independence</w:t>
      </w:r>
    </w:p>
    <w:p>
      <w:pPr>
        <w:pStyle w:val="Compact"/>
        <w:numPr>
          <w:numId w:val="1001"/>
          <w:ilvl w:val="0"/>
        </w:numPr>
      </w:pPr>
      <w:r>
        <w:t xml:space="preserve">Assisting with setting up, serving meals and cleaning up afterwards</w:t>
      </w:r>
    </w:p>
    <w:p>
      <w:pPr>
        <w:pStyle w:val="Compact"/>
        <w:numPr>
          <w:numId w:val="1001"/>
          <w:ilvl w:val="0"/>
        </w:numPr>
      </w:pPr>
      <w:r>
        <w:t xml:space="preserve">Assisting Residents moving in and out, as assigned</w:t>
      </w:r>
    </w:p>
    <w:p>
      <w:pPr>
        <w:pStyle w:val="Compact"/>
        <w:numPr>
          <w:numId w:val="1001"/>
          <w:ilvl w:val="0"/>
        </w:numPr>
      </w:pPr>
      <w:r>
        <w:t xml:space="preserve">Assisting with laundry service</w:t>
      </w:r>
    </w:p>
    <w:p>
      <w:pPr>
        <w:pStyle w:val="Compact"/>
        <w:numPr>
          <w:numId w:val="1001"/>
          <w:ilvl w:val="0"/>
        </w:numPr>
      </w:pPr>
      <w:r>
        <w:t xml:space="preserve">Provide direct care in accordance with treatment plans as directed by the Nurse Manager</w:t>
      </w:r>
    </w:p>
    <w:p>
      <w:pPr>
        <w:pStyle w:val="Compact"/>
        <w:numPr>
          <w:numId w:val="1001"/>
          <w:ilvl w:val="0"/>
        </w:numPr>
      </w:pPr>
      <w:r>
        <w:t xml:space="preserve">Treat all residents and patients fairly, with kindness, dignity and respect</w:t>
      </w:r>
    </w:p>
    <w:p>
      <w:pPr>
        <w:pStyle w:val="Compact"/>
        <w:numPr>
          <w:numId w:val="1001"/>
          <w:ilvl w:val="0"/>
        </w:numPr>
      </w:pPr>
      <w:r>
        <w:t xml:space="preserve">Answer resident call lights to address specific needs</w:t>
      </w:r>
    </w:p>
    <w:p>
      <w:pPr>
        <w:pStyle w:val="Compact"/>
        <w:numPr>
          <w:numId w:val="1001"/>
          <w:ilvl w:val="0"/>
        </w:numPr>
      </w:pPr>
      <w:r>
        <w:t xml:space="preserve">Assist with general activities of daily living and accompany residents to various activities and functions</w:t>
      </w:r>
    </w:p>
    <w:p>
      <w:pPr>
        <w:pStyle w:val="Compact"/>
        <w:numPr>
          <w:numId w:val="1001"/>
          <w:ilvl w:val="0"/>
        </w:numPr>
      </w:pPr>
      <w:r>
        <w:t xml:space="preserve">Aide in development of resident treatment plans and complete required care documentation accurately and in a timely manner</w:t>
      </w:r>
    </w:p>
    <w:p>
      <w:pPr>
        <w:pStyle w:val="Compact"/>
        <w:numPr>
          <w:numId w:val="1001"/>
          <w:ilvl w:val="0"/>
        </w:numPr>
      </w:pPr>
      <w:r>
        <w:t xml:space="preserve">Demonstrate proper infection control practices/policies</w:t>
      </w:r>
    </w:p>
    <w:p>
      <w:pPr>
        <w:pStyle w:val="Heading2"/>
      </w:pPr>
      <w:bookmarkStart w:id="23" w:name="qualifications-for-personal-care-attendant"/>
      <w:r>
        <w:t xml:space="preserve">Qualifications for personal care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 housekeeping tasks to maintain a clean and safe environment for residents</w:t>
      </w:r>
    </w:p>
    <w:p>
      <w:pPr>
        <w:pStyle w:val="Compact"/>
        <w:numPr>
          <w:numId w:val="1002"/>
          <w:ilvl w:val="0"/>
        </w:numPr>
      </w:pPr>
      <w:r>
        <w:t xml:space="preserve">Facilitate social visits to room-bound residents via FaceTime, Phone or Skype</w:t>
      </w:r>
    </w:p>
    <w:p>
      <w:pPr>
        <w:pStyle w:val="Compact"/>
        <w:numPr>
          <w:numId w:val="1002"/>
          <w:ilvl w:val="0"/>
        </w:numPr>
      </w:pPr>
      <w:r>
        <w:t xml:space="preserve">Assist ONLY in two person transfers or lifting with certified or licensed personnel</w:t>
      </w:r>
    </w:p>
    <w:p>
      <w:pPr>
        <w:pStyle w:val="Compact"/>
        <w:numPr>
          <w:numId w:val="1002"/>
          <w:ilvl w:val="0"/>
        </w:numPr>
      </w:pPr>
      <w:r>
        <w:t xml:space="preserve">Report any injuries of an unknown source, including skin</w:t>
      </w:r>
    </w:p>
    <w:p>
      <w:pPr>
        <w:pStyle w:val="Compact"/>
        <w:numPr>
          <w:numId w:val="1002"/>
          <w:ilvl w:val="0"/>
        </w:numPr>
      </w:pPr>
      <w:r>
        <w:t xml:space="preserve">Deliver all medications found in the resident’s room/possession to the Clinical</w:t>
      </w:r>
    </w:p>
    <w:p>
      <w:pPr>
        <w:pStyle w:val="Compact"/>
        <w:numPr>
          <w:numId w:val="1002"/>
          <w:ilvl w:val="0"/>
        </w:numPr>
      </w:pPr>
      <w:r>
        <w:t xml:space="preserve">Report any hazardous conditions and equipment to the Nurse Manager immediately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rsonal-care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rsonal-care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2021-10-28T13:05:33Z</dcterms:created>
  <dcterms:modified xsi:type="dcterms:W3CDTF">2021-10-28T13:05:33Z</dcterms:modified>
</cp:coreProperties>
</file>