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https://www.velvetjobs.com/job-descriptions/personal-banking-representative</w:t>
        </w:r>
      </w:hyperlink>
    </w:p>
    <w:p>
      <w:pPr>
        <w:pStyle w:val="Heading1"/>
      </w:pPr>
      <w:bookmarkStart w:id="21" w:name="example-of-personal-banking-representative-job-description"/>
      <w:r>
        <w:t xml:space="preserve">Example of Personal Banking Representative Job Description</w:t>
      </w:r>
      <w:bookmarkEnd w:id="21"/>
    </w:p>
    <w:p>
      <w:pPr>
        <w:pStyle w:val="Compact"/>
      </w:pPr>
      <w:r>
        <w:t xml:space="preserve">Our growing company is hiring for a personal banking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rsonal-banking-representative"/>
      <w:r>
        <w:t xml:space="preserve">Responsibilities for personal banking representative</w:t>
      </w:r>
      <w:bookmarkEnd w:id="22"/>
    </w:p>
    <w:p>
      <w:pPr>
        <w:pStyle w:val="Compact"/>
        <w:numPr>
          <w:numId w:val="1001"/>
          <w:ilvl w:val="0"/>
        </w:numPr>
      </w:pPr>
      <w:r>
        <w:t xml:space="preserve">Process deposits, withdraws, payments</w:t>
      </w:r>
    </w:p>
    <w:p>
      <w:pPr>
        <w:pStyle w:val="Compact"/>
        <w:numPr>
          <w:numId w:val="1001"/>
          <w:ilvl w:val="0"/>
        </w:numPr>
      </w:pPr>
      <w:r>
        <w:t xml:space="preserve">Process cash advances</w:t>
      </w:r>
    </w:p>
    <w:p>
      <w:pPr>
        <w:pStyle w:val="Compact"/>
        <w:numPr>
          <w:numId w:val="1001"/>
          <w:ilvl w:val="0"/>
        </w:numPr>
      </w:pPr>
      <w:r>
        <w:t xml:space="preserve">Process month end reports</w:t>
      </w:r>
    </w:p>
    <w:p>
      <w:pPr>
        <w:pStyle w:val="Compact"/>
        <w:numPr>
          <w:numId w:val="1001"/>
          <w:ilvl w:val="0"/>
        </w:numPr>
      </w:pPr>
      <w:r>
        <w:t xml:space="preserve">Open checking, savings, CD and IRA accounts</w:t>
      </w:r>
    </w:p>
    <w:p>
      <w:pPr>
        <w:pStyle w:val="Compact"/>
        <w:numPr>
          <w:numId w:val="1001"/>
          <w:ilvl w:val="0"/>
        </w:numPr>
      </w:pPr>
      <w:r>
        <w:t xml:space="preserve">Answer the phone and direct to correct department</w:t>
      </w:r>
    </w:p>
    <w:p>
      <w:pPr>
        <w:pStyle w:val="Compact"/>
        <w:numPr>
          <w:numId w:val="1001"/>
          <w:ilvl w:val="0"/>
        </w:numPr>
      </w:pPr>
      <w:r>
        <w:t xml:space="preserve">Perform routine member transactions, including but not limited to deposits, withdrawals, loan payments, transfers, cash advances, credit card advances, check cashing, money orders</w:t>
      </w:r>
    </w:p>
    <w:p>
      <w:pPr>
        <w:pStyle w:val="Compact"/>
        <w:numPr>
          <w:numId w:val="1001"/>
          <w:ilvl w:val="0"/>
        </w:numPr>
      </w:pPr>
      <w:r>
        <w:t xml:space="preserve">Update and maintain proper member account information in computer system membership and agreement files</w:t>
      </w:r>
    </w:p>
    <w:p>
      <w:pPr>
        <w:pStyle w:val="Compact"/>
        <w:numPr>
          <w:numId w:val="1001"/>
          <w:ilvl w:val="0"/>
        </w:numPr>
      </w:pPr>
      <w:r>
        <w:t xml:space="preserve">Refer customers to business partners when applicable</w:t>
      </w:r>
    </w:p>
    <w:p>
      <w:pPr>
        <w:pStyle w:val="Compact"/>
        <w:numPr>
          <w:numId w:val="1001"/>
          <w:ilvl w:val="0"/>
        </w:numPr>
      </w:pPr>
      <w:r>
        <w:t xml:space="preserve">Evaluates and determines the financial needs of each customer, matches this to the appropriate Santander product or service and delivers the product or service in a manner which satisfies the customer</w:t>
      </w:r>
    </w:p>
    <w:p>
      <w:pPr>
        <w:pStyle w:val="Compact"/>
        <w:numPr>
          <w:numId w:val="1001"/>
          <w:ilvl w:val="0"/>
        </w:numPr>
      </w:pPr>
      <w:r>
        <w:t xml:space="preserve">Develops and deepens customer relationships by demonstrating ownership and resolving customer problems efficiently, and by turning servicing requests and routine transactions into sales opportunities</w:t>
      </w:r>
    </w:p>
    <w:p>
      <w:pPr>
        <w:pStyle w:val="Heading2"/>
      </w:pPr>
      <w:bookmarkStart w:id="23" w:name="qualifications-for-personal-banking-representative"/>
      <w:r>
        <w:t xml:space="preserve">Qualifications for personal banking representative</w:t>
      </w:r>
      <w:bookmarkEnd w:id="23"/>
    </w:p>
    <w:p>
      <w:pPr>
        <w:pStyle w:val="Compact"/>
        <w:numPr>
          <w:numId w:val="1002"/>
          <w:ilvl w:val="0"/>
        </w:numPr>
      </w:pPr>
      <w:r>
        <w:t xml:space="preserve">Responds promptly to customer inquiries</w:t>
      </w:r>
    </w:p>
    <w:p>
      <w:pPr>
        <w:pStyle w:val="Compact"/>
        <w:numPr>
          <w:numId w:val="1002"/>
          <w:ilvl w:val="0"/>
        </w:numPr>
      </w:pPr>
      <w:r>
        <w:t xml:space="preserve">Takes responsibility for issues and, with assistance, works to find a solution</w:t>
      </w:r>
    </w:p>
    <w:p>
      <w:pPr>
        <w:pStyle w:val="Compact"/>
        <w:numPr>
          <w:numId w:val="1002"/>
          <w:ilvl w:val="0"/>
        </w:numPr>
      </w:pPr>
      <w:r>
        <w:t xml:space="preserve">Works effectively in team settings</w:t>
      </w:r>
    </w:p>
    <w:p>
      <w:pPr>
        <w:pStyle w:val="Compact"/>
        <w:numPr>
          <w:numId w:val="1002"/>
          <w:ilvl w:val="0"/>
        </w:numPr>
      </w:pPr>
      <w:r>
        <w:t xml:space="preserve">Shows appreciation for others' help and lends a hand when needed to complete shared tasks</w:t>
      </w:r>
    </w:p>
    <w:p>
      <w:pPr>
        <w:pStyle w:val="Compact"/>
        <w:numPr>
          <w:numId w:val="1002"/>
          <w:ilvl w:val="0"/>
        </w:numPr>
      </w:pPr>
      <w:r>
        <w:t xml:space="preserve">Bilingual English/Cape Verdean Creole or Spanish Speaking Preferred</w:t>
      </w:r>
    </w:p>
    <w:p>
      <w:pPr>
        <w:pStyle w:val="Compact"/>
        <w:numPr>
          <w:numId w:val="1002"/>
          <w:ilvl w:val="0"/>
        </w:numPr>
      </w:pPr>
      <w:r>
        <w:t xml:space="preserve">Bilingual English/ Spanish or Portuguese Speaking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sonal-banking-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sonal-banking-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2021-10-28T12:46:50Z</dcterms:created>
  <dcterms:modified xsi:type="dcterms:W3CDTF">2021-10-28T12:46:50Z</dcterms:modified>
</cp:coreProperties>
</file>