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https://www.velvetjobs.com/job-descriptions/pensions-administrator</w:t>
        </w:r>
      </w:hyperlink>
    </w:p>
    <w:p>
      <w:pPr>
        <w:pStyle w:val="Heading1"/>
      </w:pPr>
      <w:bookmarkStart w:id="21" w:name="example-of-pensions-administrator-job-description"/>
      <w:r>
        <w:t xml:space="preserve">Example of Pensions Administrator Job Description</w:t>
      </w:r>
      <w:bookmarkEnd w:id="21"/>
    </w:p>
    <w:p>
      <w:pPr>
        <w:pStyle w:val="Compact"/>
      </w:pPr>
      <w:r>
        <w:t xml:space="preserve">Our growing company is looking to fill the role of pensions administrator. To join our growing team, please review the list of responsibilities and qualifications.</w:t>
      </w:r>
    </w:p>
    <w:p>
      <w:pPr>
        <w:pStyle w:val="Heading2"/>
      </w:pPr>
      <w:bookmarkStart w:id="22" w:name="responsibilities-for-pensions-administrator"/>
      <w:r>
        <w:t xml:space="preserve">Responsibilities for pensions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and maintain consistent and accurate scheme records using the appropriate systems and keep knowledge up to date</w:t>
      </w:r>
    </w:p>
    <w:p>
      <w:pPr>
        <w:pStyle w:val="Compact"/>
        <w:numPr>
          <w:numId w:val="1001"/>
          <w:ilvl w:val="0"/>
        </w:numPr>
      </w:pPr>
      <w:r>
        <w:t xml:space="preserve">Update the systems with all changes</w:t>
      </w:r>
    </w:p>
    <w:p>
      <w:pPr>
        <w:pStyle w:val="Compact"/>
        <w:numPr>
          <w:numId w:val="1001"/>
          <w:ilvl w:val="0"/>
        </w:numPr>
      </w:pPr>
      <w:r>
        <w:t xml:space="preserve">Work to achieve the goals of the team, personal targets and meet Service Level Agreements</w:t>
      </w:r>
    </w:p>
    <w:p>
      <w:pPr>
        <w:pStyle w:val="Compact"/>
        <w:numPr>
          <w:numId w:val="1001"/>
          <w:ilvl w:val="0"/>
        </w:numPr>
      </w:pPr>
      <w:r>
        <w:t xml:space="preserve">Process complaints in a positive manner, taking ownership of problems</w:t>
      </w:r>
    </w:p>
    <w:p>
      <w:pPr>
        <w:pStyle w:val="Compact"/>
        <w:numPr>
          <w:numId w:val="1001"/>
          <w:ilvl w:val="0"/>
        </w:numPr>
      </w:pPr>
      <w:r>
        <w:t xml:space="preserve">Support a team in operational service delivery in accordance with legislation, policy conditions, business rules and procedures and within the legislative / regulatory framework</w:t>
      </w:r>
    </w:p>
    <w:p>
      <w:pPr>
        <w:pStyle w:val="Compact"/>
        <w:numPr>
          <w:numId w:val="1001"/>
          <w:ilvl w:val="0"/>
        </w:numPr>
      </w:pPr>
      <w:r>
        <w:t xml:space="preserve">To work towards overall goals of the team in completing administration tasks and achieving excellent customer service in line with procedural and Service Level requirements</w:t>
      </w:r>
    </w:p>
    <w:p>
      <w:pPr>
        <w:pStyle w:val="Compact"/>
        <w:numPr>
          <w:numId w:val="1001"/>
          <w:ilvl w:val="0"/>
        </w:numPr>
      </w:pPr>
      <w:r>
        <w:t xml:space="preserve">To support and assist the management team where required in all aspects of service delivery and business support for example, ad hoc projects, auditing</w:t>
      </w:r>
    </w:p>
    <w:p>
      <w:pPr>
        <w:pStyle w:val="Compact"/>
        <w:numPr>
          <w:numId w:val="1001"/>
          <w:ilvl w:val="0"/>
        </w:numPr>
      </w:pPr>
      <w:r>
        <w:t xml:space="preserve">To create and maintain consistent and accurate scheme records and events</w:t>
      </w:r>
    </w:p>
    <w:p>
      <w:pPr>
        <w:pStyle w:val="Compact"/>
        <w:numPr>
          <w:numId w:val="1001"/>
          <w:ilvl w:val="0"/>
        </w:numPr>
      </w:pPr>
      <w:r>
        <w:t xml:space="preserve">To work within set key performance Indicators and quality standards and to make every effort to achieve these</w:t>
      </w:r>
    </w:p>
    <w:p>
      <w:pPr>
        <w:pStyle w:val="Compact"/>
        <w:numPr>
          <w:numId w:val="1001"/>
          <w:ilvl w:val="0"/>
        </w:numPr>
      </w:pPr>
      <w:r>
        <w:t xml:space="preserve">Resolve general Defined Benefit and Defined Contribution pension queries, plan specific queries and technical queries</w:t>
      </w:r>
    </w:p>
    <w:p>
      <w:pPr>
        <w:pStyle w:val="Heading2"/>
      </w:pPr>
      <w:bookmarkStart w:id="23" w:name="qualifications-for-pensions-administrator"/>
      <w:r>
        <w:t xml:space="preserve">Qualifications for pensions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independently using own initiative part of a small team</w:t>
      </w:r>
    </w:p>
    <w:p>
      <w:pPr>
        <w:pStyle w:val="Compact"/>
        <w:numPr>
          <w:numId w:val="1002"/>
          <w:ilvl w:val="0"/>
        </w:numPr>
      </w:pPr>
      <w:r>
        <w:t xml:space="preserve">Work with administration teams and consultants to follow up on queries not resolved in the first instance</w:t>
      </w:r>
    </w:p>
    <w:p>
      <w:pPr>
        <w:pStyle w:val="Compact"/>
        <w:numPr>
          <w:numId w:val="1002"/>
          <w:ilvl w:val="0"/>
        </w:numPr>
      </w:pPr>
      <w:r>
        <w:t xml:space="preserve">An ability to adapt a communication style based on the member’s needs</w:t>
      </w:r>
    </w:p>
    <w:p>
      <w:pPr>
        <w:pStyle w:val="Compact"/>
        <w:numPr>
          <w:numId w:val="1002"/>
          <w:ilvl w:val="0"/>
        </w:numPr>
      </w:pPr>
      <w:r>
        <w:t xml:space="preserve">An ability to work in a dynamic environment</w:t>
      </w:r>
    </w:p>
    <w:p>
      <w:pPr>
        <w:pStyle w:val="Compact"/>
        <w:numPr>
          <w:numId w:val="1002"/>
          <w:ilvl w:val="0"/>
        </w:numPr>
      </w:pPr>
      <w:r>
        <w:t xml:space="preserve">Be flexible and be committed to the success of the team</w:t>
      </w:r>
    </w:p>
    <w:p>
      <w:pPr>
        <w:pStyle w:val="Compact"/>
        <w:numPr>
          <w:numId w:val="1002"/>
          <w:ilvl w:val="0"/>
        </w:numPr>
      </w:pPr>
      <w:r>
        <w:t xml:space="preserve">Work towards the overall goals of the team in completing administration tasks and achieving excellent customer service in line with procedural and Service Level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ensions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ensions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2021-10-28T12:51:37Z</dcterms:created>
  <dcterms:modified xsi:type="dcterms:W3CDTF">2021-10-28T12:51:37Z</dcterms:modified>
</cp:coreProperties>
</file>