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https://www.velvetjobs.com/job-descriptions/pediatric-registered-nurse</w:t>
        </w:r>
      </w:hyperlink>
    </w:p>
    <w:p>
      <w:pPr>
        <w:pStyle w:val="Heading1"/>
      </w:pPr>
      <w:bookmarkStart w:id="21" w:name="example-of-pediatric-registered-nurse-job-description"/>
      <w:r>
        <w:t xml:space="preserve">Example of Pediatric Registered Nurse Job Description</w:t>
      </w:r>
      <w:bookmarkEnd w:id="21"/>
    </w:p>
    <w:p>
      <w:pPr>
        <w:pStyle w:val="Compact"/>
      </w:pPr>
      <w:r>
        <w:t xml:space="preserve">Our company is looking for a pediatric registered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diatric-registered-nurse"/>
      <w:r>
        <w:t xml:space="preserve">Responsibilities for pediatric registered nurse</w:t>
      </w:r>
      <w:bookmarkEnd w:id="22"/>
    </w:p>
    <w:p>
      <w:pPr>
        <w:pStyle w:val="Compact"/>
        <w:numPr>
          <w:numId w:val="1001"/>
          <w:ilvl w:val="0"/>
        </w:numPr>
      </w:pPr>
      <w:r>
        <w:t xml:space="preserve">Position with float between the Pediatric ED, Pediatric ICU and Pediatric inpatient areas</w:t>
      </w:r>
    </w:p>
    <w:p>
      <w:pPr>
        <w:pStyle w:val="Compact"/>
        <w:numPr>
          <w:numId w:val="1001"/>
          <w:ilvl w:val="0"/>
        </w:numPr>
      </w:pPr>
      <w:r>
        <w:t xml:space="preserve">Prepares and instructs patients for radiology procedure and performs site specific chest and extremity procedures according to policies and procedures</w:t>
      </w:r>
    </w:p>
    <w:p>
      <w:pPr>
        <w:pStyle w:val="Compact"/>
        <w:numPr>
          <w:numId w:val="1001"/>
          <w:ilvl w:val="0"/>
        </w:numPr>
      </w:pPr>
      <w:r>
        <w:t xml:space="preserve">Ability to obtain ACLS certification within six months of hire, site specific</w:t>
      </w:r>
    </w:p>
    <w:p>
      <w:pPr>
        <w:pStyle w:val="Compact"/>
        <w:numPr>
          <w:numId w:val="1001"/>
          <w:ilvl w:val="0"/>
        </w:numPr>
      </w:pPr>
      <w:r>
        <w:t xml:space="preserve">Current Montana State General/Chest/Extremity Radiology Permit or successful completion of course and test within six months or upon next offering (site specific)</w:t>
      </w:r>
    </w:p>
    <w:p>
      <w:pPr>
        <w:pStyle w:val="Compact"/>
        <w:numPr>
          <w:numId w:val="1001"/>
          <w:ilvl w:val="0"/>
        </w:numPr>
      </w:pPr>
      <w:r>
        <w:t xml:space="preserve">Current phlebotomy skills or successful completion of in service and competency within 3 months (site specific)</w:t>
      </w:r>
    </w:p>
    <w:p>
      <w:pPr>
        <w:pStyle w:val="Compact"/>
        <w:numPr>
          <w:numId w:val="1001"/>
          <w:ilvl w:val="0"/>
        </w:numPr>
      </w:pPr>
      <w:r>
        <w:t xml:space="preserve">The tools you need to do excel in your role as a Registered Nurse- RN</w:t>
      </w:r>
    </w:p>
    <w:p>
      <w:pPr>
        <w:pStyle w:val="Compact"/>
        <w:numPr>
          <w:numId w:val="1001"/>
          <w:ilvl w:val="0"/>
        </w:numPr>
      </w:pPr>
      <w:r>
        <w:t xml:space="preserve">A supportive working environment – we invest in your success as a RN - Registered Nurse</w:t>
      </w:r>
    </w:p>
    <w:p>
      <w:pPr>
        <w:pStyle w:val="Compact"/>
        <w:numPr>
          <w:numId w:val="1001"/>
          <w:ilvl w:val="0"/>
        </w:numPr>
      </w:pPr>
      <w:r>
        <w:t xml:space="preserve">Offering a $2,000 sign on bonus during the month of September for night shift RNs</w:t>
      </w:r>
    </w:p>
    <w:p>
      <w:pPr>
        <w:pStyle w:val="Compact"/>
        <w:numPr>
          <w:numId w:val="1001"/>
          <w:ilvl w:val="0"/>
        </w:numPr>
      </w:pPr>
      <w:r>
        <w:t xml:space="preserve">Provides nursing care to patients within the nursing unit, utilizing special skills, knowledge and judgment in observing and reporting symptoms and condition of the patient</w:t>
      </w:r>
    </w:p>
    <w:p>
      <w:pPr>
        <w:pStyle w:val="Compact"/>
        <w:numPr>
          <w:numId w:val="1001"/>
          <w:ilvl w:val="0"/>
        </w:numPr>
      </w:pPr>
      <w:r>
        <w:t xml:space="preserve">Gives medication and treatment under the direction of the physician</w:t>
      </w:r>
    </w:p>
    <w:p>
      <w:pPr>
        <w:pStyle w:val="Heading2"/>
      </w:pPr>
      <w:bookmarkStart w:id="23" w:name="qualifications-for-pediatric-registered-nurse"/>
      <w:r>
        <w:t xml:space="preserve">Qualifications for pediatric registered nurse</w:t>
      </w:r>
      <w:bookmarkEnd w:id="23"/>
    </w:p>
    <w:p>
      <w:pPr>
        <w:pStyle w:val="Compact"/>
        <w:numPr>
          <w:numId w:val="1002"/>
          <w:ilvl w:val="0"/>
        </w:numPr>
      </w:pPr>
      <w:r>
        <w:t xml:space="preserve">Requires ability to hear alarms, telephones and normal speaking voice</w:t>
      </w:r>
    </w:p>
    <w:p>
      <w:pPr>
        <w:pStyle w:val="Compact"/>
        <w:numPr>
          <w:numId w:val="1002"/>
          <w:ilvl w:val="0"/>
        </w:numPr>
      </w:pPr>
      <w:r>
        <w:t xml:space="preserve">PALS (within 12 months of hire) required</w:t>
      </w:r>
    </w:p>
    <w:p>
      <w:pPr>
        <w:pStyle w:val="Compact"/>
        <w:numPr>
          <w:numId w:val="1002"/>
          <w:ilvl w:val="0"/>
        </w:numPr>
      </w:pPr>
      <w:r>
        <w:t xml:space="preserve">Certified Pediatric Nurse (CPN) or Pediatric Critical Care Nurse (PCCN) preferred</w:t>
      </w:r>
    </w:p>
    <w:p>
      <w:pPr>
        <w:pStyle w:val="Compact"/>
        <w:numPr>
          <w:numId w:val="1002"/>
          <w:ilvl w:val="0"/>
        </w:numPr>
      </w:pPr>
      <w:r>
        <w:t xml:space="preserve">Pediatric Unit experience preferred</w:t>
      </w:r>
    </w:p>
    <w:p>
      <w:pPr>
        <w:pStyle w:val="Compact"/>
        <w:numPr>
          <w:numId w:val="1002"/>
          <w:ilvl w:val="0"/>
        </w:numPr>
      </w:pPr>
      <w:r>
        <w:t xml:space="preserve">Minimum one year pediatrics experience</w:t>
      </w:r>
    </w:p>
    <w:p>
      <w:pPr>
        <w:pStyle w:val="Compact"/>
        <w:numPr>
          <w:numId w:val="1002"/>
          <w:ilvl w:val="0"/>
        </w:numPr>
      </w:pPr>
      <w:r>
        <w:t xml:space="preserve">Pediatric and/or Oncology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diatric-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diatric-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2021-10-28T12:52:40Z</dcterms:created>
  <dcterms:modified xsi:type="dcterms:W3CDTF">2021-10-28T12:52:40Z</dcterms:modified>
</cp:coreProperties>
</file>