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https://www.velvetjobs.com/job-descriptions/payroll-advisor</w:t>
        </w:r>
      </w:hyperlink>
    </w:p>
    <w:p>
      <w:pPr>
        <w:pStyle w:val="Heading1"/>
      </w:pPr>
      <w:bookmarkStart w:id="21" w:name="example-of-payroll-advisor-job-description"/>
      <w:r>
        <w:t xml:space="preserve">Example of Payroll Advisor Job Description</w:t>
      </w:r>
      <w:bookmarkEnd w:id="21"/>
    </w:p>
    <w:p>
      <w:pPr>
        <w:pStyle w:val="Compact"/>
      </w:pPr>
      <w:r>
        <w:t xml:space="preserve">Our company is growing rapidly and is looking for a payroll advisor.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ayroll-advisor"/>
      <w:r>
        <w:t xml:space="preserve">Responsibilities for payroll advisor</w:t>
      </w:r>
      <w:bookmarkEnd w:id="22"/>
    </w:p>
    <w:p>
      <w:pPr>
        <w:pStyle w:val="Compact"/>
        <w:numPr>
          <w:numId w:val="1001"/>
          <w:ilvl w:val="0"/>
        </w:numPr>
      </w:pPr>
      <w:r>
        <w:t xml:space="preserve">Receive and resolve Payroll requests as assigned through Case Management within SLA’s</w:t>
      </w:r>
    </w:p>
    <w:p>
      <w:pPr>
        <w:pStyle w:val="Compact"/>
        <w:numPr>
          <w:numId w:val="1001"/>
          <w:ilvl w:val="0"/>
        </w:numPr>
      </w:pPr>
      <w:r>
        <w:t xml:space="preserve">Working procedures may contain specific tasks and activities in accordance with each country regulatory framework and context that the Payroll Advisor would need to perform</w:t>
      </w:r>
    </w:p>
    <w:p>
      <w:pPr>
        <w:pStyle w:val="Compact"/>
        <w:numPr>
          <w:numId w:val="1001"/>
          <w:ilvl w:val="0"/>
        </w:numPr>
      </w:pPr>
      <w:r>
        <w:t xml:space="preserve">Processing a monthly payroll in accordance with overtime and absence for over 2500 employees</w:t>
      </w:r>
    </w:p>
    <w:p>
      <w:pPr>
        <w:pStyle w:val="Compact"/>
        <w:numPr>
          <w:numId w:val="1001"/>
          <w:ilvl w:val="0"/>
        </w:numPr>
      </w:pPr>
      <w:r>
        <w:t xml:space="preserve">Previous experience processing start to finish payroll including starters and leavers, statutory payments and deductions including SMP, SSP, SPP and SAP</w:t>
      </w:r>
    </w:p>
    <w:p>
      <w:pPr>
        <w:pStyle w:val="Compact"/>
        <w:numPr>
          <w:numId w:val="1001"/>
          <w:ilvl w:val="0"/>
        </w:numPr>
      </w:pPr>
      <w:r>
        <w:t xml:space="preserve">Compile payroll queries on a monthly basis</w:t>
      </w:r>
    </w:p>
    <w:p>
      <w:pPr>
        <w:pStyle w:val="Compact"/>
        <w:numPr>
          <w:numId w:val="1001"/>
          <w:ilvl w:val="0"/>
        </w:numPr>
      </w:pPr>
      <w:r>
        <w:t xml:space="preserve">Requirements gathering and liaison to IT for Payroll system related enhancements and fixes</w:t>
      </w:r>
    </w:p>
    <w:p>
      <w:pPr>
        <w:pStyle w:val="Compact"/>
        <w:numPr>
          <w:numId w:val="1001"/>
          <w:ilvl w:val="0"/>
        </w:numPr>
      </w:pPr>
      <w:r>
        <w:t xml:space="preserve">Provision and manipulation of month end payroll summaries, overtime reports to relevant parties</w:t>
      </w:r>
    </w:p>
    <w:p>
      <w:pPr>
        <w:pStyle w:val="Compact"/>
        <w:numPr>
          <w:numId w:val="1001"/>
          <w:ilvl w:val="0"/>
        </w:numPr>
      </w:pPr>
      <w:r>
        <w:t xml:space="preserve">Payroll administration including employees’ claims, benefit admin, leave, allowances and final dues/benefits</w:t>
      </w:r>
    </w:p>
    <w:p>
      <w:pPr>
        <w:pStyle w:val="Compact"/>
        <w:numPr>
          <w:numId w:val="1001"/>
          <w:ilvl w:val="0"/>
        </w:numPr>
      </w:pPr>
      <w:r>
        <w:t xml:space="preserve">In conjunction with the external payroll and benefits administration vendors, manages the timely preparation, reporting and payment of all statutory requirements to the respective government agencies</w:t>
      </w:r>
    </w:p>
    <w:p>
      <w:pPr>
        <w:pStyle w:val="Compact"/>
        <w:numPr>
          <w:numId w:val="1001"/>
          <w:ilvl w:val="0"/>
        </w:numPr>
      </w:pPr>
      <w:r>
        <w:t xml:space="preserve">Support payroll/benefits transformation and process improvements projects</w:t>
      </w:r>
    </w:p>
    <w:p>
      <w:pPr>
        <w:pStyle w:val="Heading2"/>
      </w:pPr>
      <w:bookmarkStart w:id="23" w:name="qualifications-for-payroll-advisor"/>
      <w:r>
        <w:t xml:space="preserve">Qualifications for payroll advisor</w:t>
      </w:r>
      <w:bookmarkEnd w:id="23"/>
    </w:p>
    <w:p>
      <w:pPr>
        <w:pStyle w:val="Compact"/>
        <w:numPr>
          <w:numId w:val="1002"/>
          <w:ilvl w:val="0"/>
        </w:numPr>
      </w:pPr>
      <w:r>
        <w:t xml:space="preserve">Develop an effective working relationship with the client group and related departments across the business to ensure a streamlined service is provided to the customer</w:t>
      </w:r>
    </w:p>
    <w:p>
      <w:pPr>
        <w:pStyle w:val="Compact"/>
        <w:numPr>
          <w:numId w:val="1002"/>
          <w:ilvl w:val="0"/>
        </w:numPr>
      </w:pPr>
      <w:r>
        <w:t xml:space="preserve">Continually look at ways of improving process and procedures within the HR function to improve the level of support provided to the customer</w:t>
      </w:r>
    </w:p>
    <w:p>
      <w:pPr>
        <w:pStyle w:val="Compact"/>
        <w:numPr>
          <w:numId w:val="1002"/>
          <w:ilvl w:val="0"/>
        </w:numPr>
      </w:pPr>
      <w:r>
        <w:t xml:space="preserve">Suggest and follow through on process improvements</w:t>
      </w:r>
    </w:p>
    <w:p>
      <w:pPr>
        <w:pStyle w:val="Compact"/>
        <w:numPr>
          <w:numId w:val="1002"/>
          <w:ilvl w:val="0"/>
        </w:numPr>
      </w:pPr>
      <w:r>
        <w:t xml:space="preserve">Acting as the contact person to maintain existing 3rd party interfaces 3rd party benefits providers, social security agencies</w:t>
      </w:r>
    </w:p>
    <w:p>
      <w:pPr>
        <w:pStyle w:val="Compact"/>
        <w:numPr>
          <w:numId w:val="1002"/>
          <w:ilvl w:val="0"/>
        </w:numPr>
      </w:pPr>
      <w:r>
        <w:t xml:space="preserve">Proactively identify processing issues and areas for process improvement</w:t>
      </w:r>
    </w:p>
    <w:p>
      <w:pPr>
        <w:pStyle w:val="Compact"/>
        <w:numPr>
          <w:numId w:val="1002"/>
          <w:ilvl w:val="0"/>
        </w:numPr>
      </w:pPr>
      <w:r>
        <w:t xml:space="preserve">Ad-hoc projects and other duties including system improvement data cleanse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ayroll-ad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ayroll-ad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2021-10-28T13:09:49Z</dcterms:created>
  <dcterms:modified xsi:type="dcterms:W3CDTF">2021-10-28T13:09:49Z</dcterms:modified>
</cp:coreProperties>
</file>