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https://www.velvetjobs.com/job-descriptions/patient-service</w:t>
        </w:r>
      </w:hyperlink>
    </w:p>
    <w:p>
      <w:pPr>
        <w:pStyle w:val="Heading1"/>
      </w:pPr>
      <w:bookmarkStart w:id="21" w:name="example-of-patient-service-job-description"/>
      <w:r>
        <w:t xml:space="preserve">Example of Patient Service Job Description</w:t>
      </w:r>
      <w:bookmarkEnd w:id="21"/>
    </w:p>
    <w:p>
      <w:pPr>
        <w:pStyle w:val="Compact"/>
      </w:pPr>
      <w:r>
        <w:t xml:space="preserve">Our growing company is looking to fill the role of patient service.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atient-service"/>
      <w:r>
        <w:t xml:space="preserve">Responsibilities for patient service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support and counseling as appropriate to the clinical situation</w:t>
      </w:r>
    </w:p>
    <w:p>
      <w:pPr>
        <w:pStyle w:val="Compact"/>
        <w:numPr>
          <w:numId w:val="1001"/>
          <w:ilvl w:val="0"/>
        </w:numPr>
      </w:pPr>
      <w:r>
        <w:t xml:space="preserve">Use onsite software to track patients from diagnosis all the way through treatment decision and/or treatment</w:t>
      </w:r>
    </w:p>
    <w:p>
      <w:pPr>
        <w:pStyle w:val="Compact"/>
        <w:numPr>
          <w:numId w:val="1001"/>
          <w:ilvl w:val="0"/>
        </w:numPr>
      </w:pPr>
      <w:r>
        <w:t xml:space="preserve">Maintain appropriate materials and resources on hand as needed for patient education</w:t>
      </w:r>
    </w:p>
    <w:p>
      <w:pPr>
        <w:pStyle w:val="Compact"/>
        <w:numPr>
          <w:numId w:val="1001"/>
          <w:ilvl w:val="0"/>
        </w:numPr>
      </w:pPr>
      <w:r>
        <w:t xml:space="preserve">Work with designated physicians/work groups to develop and maintain clinical protocols</w:t>
      </w:r>
    </w:p>
    <w:p>
      <w:pPr>
        <w:pStyle w:val="Compact"/>
        <w:numPr>
          <w:numId w:val="1001"/>
          <w:ilvl w:val="0"/>
        </w:numPr>
      </w:pPr>
      <w:r>
        <w:t xml:space="preserve">Communicate and/or coordinate with referring physicians as appropriate to the patient needs</w:t>
      </w:r>
    </w:p>
    <w:p>
      <w:pPr>
        <w:pStyle w:val="Compact"/>
        <w:numPr>
          <w:numId w:val="1001"/>
          <w:ilvl w:val="0"/>
        </w:numPr>
      </w:pPr>
      <w:r>
        <w:t xml:space="preserve">Attend meetings and perform various administrative as needed</w:t>
      </w:r>
    </w:p>
    <w:p>
      <w:pPr>
        <w:pStyle w:val="Compact"/>
        <w:numPr>
          <w:numId w:val="1001"/>
          <w:ilvl w:val="0"/>
        </w:numPr>
      </w:pPr>
      <w:r>
        <w:t xml:space="preserve">Oversee the current patient service representatives</w:t>
      </w:r>
    </w:p>
    <w:p>
      <w:pPr>
        <w:pStyle w:val="Compact"/>
        <w:numPr>
          <w:numId w:val="1001"/>
          <w:ilvl w:val="0"/>
        </w:numPr>
      </w:pPr>
      <w:r>
        <w:t xml:space="preserve">Schedules patients for laboratory tests, medical examinations, and procedures</w:t>
      </w:r>
    </w:p>
    <w:p>
      <w:pPr>
        <w:pStyle w:val="Compact"/>
        <w:numPr>
          <w:numId w:val="1001"/>
          <w:ilvl w:val="0"/>
        </w:numPr>
      </w:pPr>
      <w:r>
        <w:t xml:space="preserve">Responds to requests for completion of various medical forms for patients (MVA forms, disability forms, worker’s compensation forms)</w:t>
      </w:r>
    </w:p>
    <w:p>
      <w:pPr>
        <w:pStyle w:val="Compact"/>
        <w:numPr>
          <w:numId w:val="1001"/>
          <w:ilvl w:val="0"/>
        </w:numPr>
      </w:pPr>
      <w:r>
        <w:t xml:space="preserve">Assists with basic insurance and third party queries and explains payment policies</w:t>
      </w:r>
    </w:p>
    <w:p>
      <w:pPr>
        <w:pStyle w:val="Heading2"/>
      </w:pPr>
      <w:bookmarkStart w:id="23" w:name="qualifications-for-patient-service"/>
      <w:r>
        <w:t xml:space="preserve">Qualifications for patient service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Oversees and mentors PSR staff in the performance of their duties</w:t>
      </w:r>
    </w:p>
    <w:p>
      <w:pPr>
        <w:pStyle w:val="Compact"/>
        <w:numPr>
          <w:numId w:val="1002"/>
          <w:ilvl w:val="0"/>
        </w:numPr>
      </w:pPr>
      <w:r>
        <w:t xml:space="preserve">Review listing of today's patients and next day patients</w:t>
      </w:r>
    </w:p>
    <w:p>
      <w:pPr>
        <w:pStyle w:val="Compact"/>
        <w:numPr>
          <w:numId w:val="1002"/>
          <w:ilvl w:val="0"/>
        </w:numPr>
      </w:pPr>
      <w:r>
        <w:t xml:space="preserve">Medical Assistant and Medical Office experience highly preferred</w:t>
      </w:r>
    </w:p>
    <w:p>
      <w:pPr>
        <w:pStyle w:val="Compact"/>
        <w:numPr>
          <w:numId w:val="1002"/>
          <w:ilvl w:val="0"/>
        </w:numPr>
      </w:pPr>
      <w:r>
        <w:t xml:space="preserve">Bachelor’s Degree in Biomedical, electrical or mechanical</w:t>
      </w:r>
    </w:p>
    <w:p>
      <w:pPr>
        <w:pStyle w:val="Compact"/>
        <w:numPr>
          <w:numId w:val="1002"/>
          <w:ilvl w:val="0"/>
        </w:numPr>
      </w:pPr>
      <w:r>
        <w:t xml:space="preserve">Ability to sit for extended periods</w:t>
      </w:r>
    </w:p>
    <w:p>
      <w:pPr>
        <w:pStyle w:val="Compact"/>
        <w:numPr>
          <w:numId w:val="1002"/>
          <w:ilvl w:val="0"/>
        </w:numPr>
      </w:pPr>
      <w:r>
        <w:t xml:space="preserve">Completion of a medical receptionist or equivalent training program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tient-serv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tient-serv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2021-10-28T13:09:07Z</dcterms:created>
  <dcterms:modified xsi:type="dcterms:W3CDTF">2021-10-28T13:09:07Z</dcterms:modified>
</cp:coreProperties>
</file>