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https://www.velvetjobs.com/job-descriptions/patient-representative</w:t>
        </w:r>
      </w:hyperlink>
    </w:p>
    <w:p>
      <w:pPr>
        <w:pStyle w:val="Heading1"/>
      </w:pPr>
      <w:bookmarkStart w:id="21" w:name="example-of-patient-representative-job-description"/>
      <w:r>
        <w:t xml:space="preserve">Example of Patient Representative Job Description</w:t>
      </w:r>
      <w:bookmarkEnd w:id="21"/>
    </w:p>
    <w:p>
      <w:pPr>
        <w:pStyle w:val="Compact"/>
      </w:pPr>
      <w:r>
        <w:t xml:space="preserve">Our innovative and growing company is hiring for a patient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representative"/>
      <w:r>
        <w:t xml:space="preserve">Responsibilities for patient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apply splints, dressings and bandages</w:t>
      </w:r>
    </w:p>
    <w:p>
      <w:pPr>
        <w:pStyle w:val="Compact"/>
        <w:numPr>
          <w:numId w:val="1001"/>
          <w:ilvl w:val="0"/>
        </w:numPr>
      </w:pPr>
      <w:r>
        <w:t xml:space="preserve">Assisting with check-in/check-out when needed including auditing charts</w:t>
      </w:r>
    </w:p>
    <w:p>
      <w:pPr>
        <w:pStyle w:val="Compact"/>
        <w:numPr>
          <w:numId w:val="1001"/>
          <w:ilvl w:val="0"/>
        </w:numPr>
      </w:pPr>
      <w:r>
        <w:t xml:space="preserve">Maintaining records and logs on activities including in-house lab work, drug screens, and lab work sent out to other labs</w:t>
      </w:r>
    </w:p>
    <w:p>
      <w:pPr>
        <w:pStyle w:val="Compact"/>
        <w:numPr>
          <w:numId w:val="1001"/>
          <w:ilvl w:val="0"/>
        </w:numPr>
      </w:pPr>
      <w:r>
        <w:t xml:space="preserve">Keeps patients and visitors informed of clinic progress</w:t>
      </w:r>
    </w:p>
    <w:p>
      <w:pPr>
        <w:pStyle w:val="Compact"/>
        <w:numPr>
          <w:numId w:val="1001"/>
          <w:ilvl w:val="0"/>
        </w:numPr>
      </w:pPr>
      <w:r>
        <w:t xml:space="preserve">Leadership - Respond calmly and objectively to crises, thoroughly managing institutional risk and involving appropriate parties in investigational process with understanding of cultural differences and differing interests of involved factions</w:t>
      </w:r>
    </w:p>
    <w:p>
      <w:pPr>
        <w:pStyle w:val="Compact"/>
        <w:numPr>
          <w:numId w:val="1001"/>
          <w:ilvl w:val="0"/>
        </w:numPr>
      </w:pPr>
      <w:r>
        <w:t xml:space="preserve">Grievances/conflict resolution - Act as a grievance mechanism for patients/families promptly investigating and resolving identified problems with care/and or services</w:t>
      </w:r>
    </w:p>
    <w:p>
      <w:pPr>
        <w:pStyle w:val="Compact"/>
        <w:numPr>
          <w:numId w:val="1001"/>
          <w:ilvl w:val="0"/>
        </w:numPr>
      </w:pPr>
      <w:r>
        <w:t xml:space="preserve">Advocacy – Advocate for patients/ families who need assistance</w:t>
      </w:r>
    </w:p>
    <w:p>
      <w:pPr>
        <w:pStyle w:val="Compact"/>
        <w:numPr>
          <w:numId w:val="1001"/>
          <w:ilvl w:val="0"/>
        </w:numPr>
      </w:pPr>
      <w:r>
        <w:t xml:space="preserve">Documentation – Document patient/family perceptions of care for regulatory reporting and institutional performance improvement</w:t>
      </w:r>
    </w:p>
    <w:p>
      <w:pPr>
        <w:pStyle w:val="Compact"/>
        <w:numPr>
          <w:numId w:val="1001"/>
          <w:ilvl w:val="0"/>
        </w:numPr>
      </w:pPr>
      <w:r>
        <w:t xml:space="preserve">Education – Provide assistance and education to patients and staff on advance directives, particularly New York State and New Jersey advance directives including health care proxies</w:t>
      </w:r>
    </w:p>
    <w:p>
      <w:pPr>
        <w:pStyle w:val="Compact"/>
        <w:numPr>
          <w:numId w:val="1001"/>
          <w:ilvl w:val="0"/>
        </w:numPr>
      </w:pPr>
      <w:r>
        <w:t xml:space="preserve">Conducts comprehensive patient interviews by obtaining accurate information such as Social Security Number, name, address, phone number, e-mail address, employer, guarantor data, emergency contact name and phone number, third party payer, , while verifying applicable information via on-line software</w:t>
      </w:r>
    </w:p>
    <w:p>
      <w:pPr>
        <w:pStyle w:val="Heading2"/>
      </w:pPr>
      <w:bookmarkStart w:id="23" w:name="qualifications-for-patient-representative"/>
      <w:r>
        <w:t xml:space="preserve">Qualifications for patient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Less than one year of medical office experience is required</w:t>
      </w:r>
    </w:p>
    <w:p>
      <w:pPr>
        <w:pStyle w:val="Compact"/>
        <w:numPr>
          <w:numId w:val="1002"/>
          <w:ilvl w:val="0"/>
        </w:numPr>
      </w:pPr>
      <w:r>
        <w:t xml:space="preserve">3 years in human services, conflict resolution, or problem solving</w:t>
      </w:r>
    </w:p>
    <w:p>
      <w:pPr>
        <w:pStyle w:val="Compact"/>
        <w:numPr>
          <w:numId w:val="1002"/>
          <w:ilvl w:val="0"/>
        </w:numPr>
      </w:pPr>
      <w:r>
        <w:t xml:space="preserve">Knowledge of revenue cycle components and his/her role in the ability to impact the overall</w:t>
      </w:r>
    </w:p>
    <w:p>
      <w:pPr>
        <w:pStyle w:val="Compact"/>
        <w:numPr>
          <w:numId w:val="1002"/>
          <w:ilvl w:val="0"/>
        </w:numPr>
      </w:pPr>
      <w:r>
        <w:t xml:space="preserve">Greets and registers clinic patients and provides excellent customer service to</w:t>
      </w:r>
    </w:p>
    <w:p>
      <w:pPr>
        <w:pStyle w:val="Compact"/>
        <w:numPr>
          <w:numId w:val="1002"/>
          <w:ilvl w:val="0"/>
        </w:numPr>
      </w:pPr>
      <w:r>
        <w:t xml:space="preserve">Prior experience with medical billing and cash posting is preferred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prioritize duties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2021-10-28T13:08:11Z</dcterms:created>
  <dcterms:modified xsi:type="dcterms:W3CDTF">2021-10-28T13:08:11Z</dcterms:modified>
</cp:coreProperties>
</file>