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https://www.velvetjobs.com/job-descriptions/patient-care-technician</w:t>
        </w:r>
      </w:hyperlink>
    </w:p>
    <w:p>
      <w:pPr>
        <w:pStyle w:val="Heading1"/>
      </w:pPr>
      <w:bookmarkStart w:id="21" w:name="example-of-patient-care-technician-job-description"/>
      <w:r>
        <w:t xml:space="preserve">Example of Patient Care Technician Job Description</w:t>
      </w:r>
      <w:bookmarkEnd w:id="21"/>
    </w:p>
    <w:p>
      <w:pPr>
        <w:pStyle w:val="Compact"/>
      </w:pPr>
      <w:r>
        <w:t xml:space="preserve">Our innovative and growing company is looking for a patient care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atient-care-technician"/>
      <w:r>
        <w:t xml:space="preserve">Responsibilities for patient care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High School diploma/GED &amp; Florida CNA License</w:t>
      </w:r>
    </w:p>
    <w:p>
      <w:pPr>
        <w:pStyle w:val="Compact"/>
        <w:numPr>
          <w:numId w:val="1001"/>
          <w:ilvl w:val="0"/>
        </w:numPr>
      </w:pPr>
      <w:r>
        <w:t xml:space="preserve">CNA certificate or documentation of completion of first clinical semester of student nursing</w:t>
      </w:r>
    </w:p>
    <w:p>
      <w:pPr>
        <w:pStyle w:val="Compact"/>
        <w:numPr>
          <w:numId w:val="1001"/>
          <w:ilvl w:val="0"/>
        </w:numPr>
      </w:pPr>
      <w:r>
        <w:t xml:space="preserve">Ability to lift and assist with the movement of heavy patients and/or equipment with assistance</w:t>
      </w:r>
    </w:p>
    <w:p>
      <w:pPr>
        <w:pStyle w:val="Compact"/>
        <w:numPr>
          <w:numId w:val="1001"/>
          <w:ilvl w:val="0"/>
        </w:numPr>
      </w:pPr>
      <w:r>
        <w:t xml:space="preserve">Ability to adapt to changes in work assignments and environment</w:t>
      </w:r>
    </w:p>
    <w:p>
      <w:pPr>
        <w:pStyle w:val="Compact"/>
        <w:numPr>
          <w:numId w:val="1001"/>
          <w:ilvl w:val="0"/>
        </w:numPr>
      </w:pPr>
      <w:r>
        <w:t xml:space="preserve">Possible exposure to infectious waste, toxic substances and disease</w:t>
      </w:r>
    </w:p>
    <w:p>
      <w:pPr>
        <w:pStyle w:val="Compact"/>
        <w:numPr>
          <w:numId w:val="1001"/>
          <w:ilvl w:val="0"/>
        </w:numPr>
      </w:pPr>
      <w:r>
        <w:t xml:space="preserve">Ability to stand and walk for a long period of time (stand and/or walk 80 percent of time sit 20 percent of time, depending on assignment (able to kneel and bend.)</w:t>
      </w:r>
    </w:p>
    <w:p>
      <w:pPr>
        <w:pStyle w:val="Heading2"/>
      </w:pPr>
      <w:bookmarkStart w:id="23" w:name="qualifications-for-patient-care-technician"/>
      <w:r>
        <w:t xml:space="preserve">Qualifications for patient care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 California Nursing Assistant certification preferred and BLS card required</w:t>
      </w:r>
    </w:p>
    <w:p>
      <w:pPr>
        <w:pStyle w:val="Compact"/>
        <w:numPr>
          <w:numId w:val="1002"/>
          <w:ilvl w:val="0"/>
        </w:numPr>
      </w:pPr>
      <w:r>
        <w:t xml:space="preserve">CA State DHS Phlebotomy Technician Certification (CPT) required</w:t>
      </w:r>
    </w:p>
    <w:p>
      <w:pPr>
        <w:pStyle w:val="Compact"/>
        <w:numPr>
          <w:numId w:val="1002"/>
          <w:ilvl w:val="0"/>
        </w:numPr>
      </w:pPr>
      <w:r>
        <w:t xml:space="preserve">Adheres to the hospital attendance policy and will make every effort to consistently be punctual when reporting to work and during daily activities</w:t>
      </w:r>
    </w:p>
    <w:p>
      <w:pPr>
        <w:pStyle w:val="Compact"/>
        <w:numPr>
          <w:numId w:val="1002"/>
          <w:ilvl w:val="0"/>
        </w:numPr>
      </w:pPr>
      <w:r>
        <w:t xml:space="preserve">If hired and/or transferred after 9/30/17, must have BLS certification upon entry into the position</w:t>
      </w:r>
    </w:p>
    <w:p>
      <w:pPr>
        <w:pStyle w:val="Compact"/>
        <w:numPr>
          <w:numId w:val="1002"/>
          <w:ilvl w:val="0"/>
        </w:numPr>
      </w:pPr>
      <w:r>
        <w:t xml:space="preserve">Certified nurse assistant or equivalent experience or completion of first semester of clinical nursing school</w:t>
      </w:r>
    </w:p>
    <w:p>
      <w:pPr>
        <w:pStyle w:val="Compact"/>
        <w:numPr>
          <w:numId w:val="1002"/>
          <w:ilvl w:val="0"/>
        </w:numPr>
      </w:pPr>
      <w:r>
        <w:t xml:space="preserve">Basic math calculation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tient-car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tient-car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2021-10-28T18:31:33Z</dcterms:created>
  <dcterms:modified xsi:type="dcterms:W3CDTF">2021-10-28T18:31:33Z</dcterms:modified>
</cp:coreProperties>
</file>