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https://www.velvetjobs.com/job-descriptions/patient-care-representative</w:t>
        </w:r>
      </w:hyperlink>
    </w:p>
    <w:p>
      <w:pPr>
        <w:pStyle w:val="Heading1"/>
      </w:pPr>
      <w:bookmarkStart w:id="21" w:name="example-of-patient-care-representative-job-description"/>
      <w:r>
        <w:t xml:space="preserve">Example of Patient Care Representative Job Description</w:t>
      </w:r>
      <w:bookmarkEnd w:id="21"/>
    </w:p>
    <w:p>
      <w:pPr>
        <w:pStyle w:val="Compact"/>
      </w:pPr>
      <w:r>
        <w:t xml:space="preserve">Our growing company is searching for experienced candidates for the position of patient care representative. If you are looking for an exciting place to work, please take a look at the list of qualifications below.</w:t>
      </w:r>
    </w:p>
    <w:p>
      <w:pPr>
        <w:pStyle w:val="Heading2"/>
      </w:pPr>
      <w:bookmarkStart w:id="22" w:name="responsibilities-for-patient-care-representative"/>
      <w:r>
        <w:t xml:space="preserve">Responsibilities for patient care representative</w:t>
      </w:r>
      <w:bookmarkEnd w:id="22"/>
    </w:p>
    <w:p>
      <w:pPr>
        <w:pStyle w:val="Compact"/>
        <w:numPr>
          <w:numId w:val="1001"/>
          <w:ilvl w:val="0"/>
        </w:numPr>
      </w:pPr>
      <w:r>
        <w:t xml:space="preserve">Schedule patients in a timely and accurate manner</w:t>
      </w:r>
    </w:p>
    <w:p>
      <w:pPr>
        <w:pStyle w:val="Compact"/>
        <w:numPr>
          <w:numId w:val="1001"/>
          <w:ilvl w:val="0"/>
        </w:numPr>
      </w:pPr>
      <w:r>
        <w:t xml:space="preserve">Be responsible for timely and accurate verification of patient insurance and demographic information and ensures the communication of this information to the appropriate staff</w:t>
      </w:r>
    </w:p>
    <w:p>
      <w:pPr>
        <w:pStyle w:val="Compact"/>
        <w:numPr>
          <w:numId w:val="1001"/>
          <w:ilvl w:val="0"/>
        </w:numPr>
      </w:pPr>
      <w:r>
        <w:t xml:space="preserve">Answer phones promptly</w:t>
      </w:r>
    </w:p>
    <w:p>
      <w:pPr>
        <w:pStyle w:val="Compact"/>
        <w:numPr>
          <w:numId w:val="1001"/>
          <w:ilvl w:val="0"/>
        </w:numPr>
      </w:pPr>
      <w:r>
        <w:t xml:space="preserve">Serve as a first line resource for PCR I, II and III by being a role model to staff members</w:t>
      </w:r>
    </w:p>
    <w:p>
      <w:pPr>
        <w:pStyle w:val="Compact"/>
        <w:numPr>
          <w:numId w:val="1001"/>
          <w:ilvl w:val="0"/>
        </w:numPr>
      </w:pPr>
      <w:r>
        <w:t xml:space="preserve">Provides customer service and support with the objective of exposing customers to new or additional products and/or services</w:t>
      </w:r>
    </w:p>
    <w:p>
      <w:pPr>
        <w:pStyle w:val="Compact"/>
        <w:numPr>
          <w:numId w:val="1001"/>
          <w:ilvl w:val="0"/>
        </w:numPr>
      </w:pPr>
      <w:r>
        <w:t xml:space="preserve">Able to multi-task to handle situations which require deviation from standard scripts and screens</w:t>
      </w:r>
    </w:p>
    <w:p>
      <w:pPr>
        <w:pStyle w:val="Compact"/>
        <w:numPr>
          <w:numId w:val="1001"/>
          <w:ilvl w:val="0"/>
        </w:numPr>
      </w:pPr>
      <w:r>
        <w:t xml:space="preserve">Completes necessary system navigation, call tracking, documentation and account billing</w:t>
      </w:r>
    </w:p>
    <w:p>
      <w:pPr>
        <w:pStyle w:val="Compact"/>
        <w:numPr>
          <w:numId w:val="1001"/>
          <w:ilvl w:val="0"/>
        </w:numPr>
      </w:pPr>
      <w:r>
        <w:t xml:space="preserve">Establishes relationships with third party partners including field sales, clinicians and insurance personnel</w:t>
      </w:r>
    </w:p>
    <w:p>
      <w:pPr>
        <w:pStyle w:val="Compact"/>
        <w:numPr>
          <w:numId w:val="1001"/>
          <w:ilvl w:val="0"/>
        </w:numPr>
      </w:pPr>
      <w:r>
        <w:t xml:space="preserve">Handles all calls with high customer satisfaction and retention</w:t>
      </w:r>
    </w:p>
    <w:p>
      <w:pPr>
        <w:pStyle w:val="Compact"/>
        <w:numPr>
          <w:numId w:val="1001"/>
          <w:ilvl w:val="0"/>
        </w:numPr>
      </w:pPr>
      <w:r>
        <w:t xml:space="preserve">Be responsible for the supervision of patient management, including the flow of patients through the front office in an efficient and professional manner, the accurate coding of services rendered and over the counter cash management</w:t>
      </w:r>
    </w:p>
    <w:p>
      <w:pPr>
        <w:pStyle w:val="Heading2"/>
      </w:pPr>
      <w:bookmarkStart w:id="23" w:name="qualifications-for-patient-care-representative"/>
      <w:r>
        <w:t xml:space="preserve">Qualifications for patient care representative</w:t>
      </w:r>
      <w:bookmarkEnd w:id="23"/>
    </w:p>
    <w:p>
      <w:pPr>
        <w:pStyle w:val="Compact"/>
        <w:numPr>
          <w:numId w:val="1002"/>
          <w:ilvl w:val="0"/>
        </w:numPr>
      </w:pPr>
      <w:r>
        <w:t xml:space="preserve">Work Environment involves exposure to potentially dangerous materials and situations that require following extensive safety precautions and may include the use of protective equipment</w:t>
      </w:r>
    </w:p>
    <w:p>
      <w:pPr>
        <w:pStyle w:val="Compact"/>
        <w:numPr>
          <w:numId w:val="1002"/>
          <w:ilvl w:val="0"/>
        </w:numPr>
      </w:pPr>
      <w:r>
        <w:t xml:space="preserve">Initiates- work independently with minimum amount of supervision</w:t>
      </w:r>
    </w:p>
    <w:p>
      <w:pPr>
        <w:pStyle w:val="Compact"/>
        <w:numPr>
          <w:numId w:val="1002"/>
          <w:ilvl w:val="0"/>
        </w:numPr>
      </w:pPr>
      <w:r>
        <w:t xml:space="preserve">Experience in Managed care referrals and insurance authorizations including</w:t>
      </w:r>
    </w:p>
    <w:p>
      <w:pPr>
        <w:pStyle w:val="Compact"/>
        <w:numPr>
          <w:numId w:val="1002"/>
          <w:ilvl w:val="0"/>
        </w:numPr>
      </w:pPr>
      <w:r>
        <w:t xml:space="preserve">Associate's degree in marketing, communication, or relevant field</w:t>
      </w:r>
    </w:p>
    <w:p>
      <w:pPr>
        <w:pStyle w:val="Compact"/>
        <w:numPr>
          <w:numId w:val="1002"/>
          <w:ilvl w:val="0"/>
        </w:numPr>
      </w:pPr>
      <w:r>
        <w:t xml:space="preserve">Large scale event experience</w:t>
      </w:r>
    </w:p>
    <w:p>
      <w:pPr>
        <w:pStyle w:val="Compact"/>
        <w:numPr>
          <w:numId w:val="1002"/>
          <w:ilvl w:val="0"/>
        </w:numPr>
      </w:pPr>
      <w:r>
        <w:t xml:space="preserve">Bilingual in Spanish, Vietnamese, Arabic or other language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care-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care-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2021-10-28T13:32:22Z</dcterms:created>
  <dcterms:modified xsi:type="dcterms:W3CDTF">2021-10-28T13:32:22Z</dcterms:modified>
</cp:coreProperties>
</file>