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https://www.velvetjobs.com/job-descriptions/patient-care-advocate</w:t>
        </w:r>
      </w:hyperlink>
    </w:p>
    <w:p>
      <w:pPr>
        <w:pStyle w:val="Heading1"/>
      </w:pPr>
      <w:bookmarkStart w:id="21" w:name="example-of-patient-care-advocate-job-description"/>
      <w:r>
        <w:t xml:space="preserve">Example of Patient Care Advocate Job Description</w:t>
      </w:r>
      <w:bookmarkEnd w:id="21"/>
    </w:p>
    <w:p>
      <w:pPr>
        <w:pStyle w:val="Compact"/>
      </w:pPr>
      <w:r>
        <w:t xml:space="preserve">Our growing company is hiring for a patient care advocate.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care-advocate"/>
      <w:r>
        <w:t xml:space="preserve">Responsibilities for patient care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other departments including customer service to resolve member issues</w:t>
      </w:r>
    </w:p>
    <w:p>
      <w:pPr>
        <w:pStyle w:val="Compact"/>
        <w:numPr>
          <w:numId w:val="1001"/>
          <w:ilvl w:val="0"/>
        </w:numPr>
      </w:pPr>
      <w:r>
        <w:t xml:space="preserve">Refer to case or disease management as appropriate</w:t>
      </w:r>
    </w:p>
    <w:p>
      <w:pPr>
        <w:pStyle w:val="Compact"/>
        <w:numPr>
          <w:numId w:val="1001"/>
          <w:ilvl w:val="0"/>
        </w:numPr>
      </w:pPr>
      <w:r>
        <w:t xml:space="preserve">Complete special assignments and projects instrumental to the function of the department</w:t>
      </w:r>
    </w:p>
    <w:p>
      <w:pPr>
        <w:pStyle w:val="Compact"/>
        <w:numPr>
          <w:numId w:val="1001"/>
          <w:ilvl w:val="0"/>
        </w:numPr>
      </w:pPr>
      <w:r>
        <w:t xml:space="preserve">Execute Medication Therapy Management for the company through competency in MTM platforms</w:t>
      </w:r>
    </w:p>
    <w:p>
      <w:pPr>
        <w:pStyle w:val="Compact"/>
        <w:numPr>
          <w:numId w:val="1001"/>
          <w:ilvl w:val="0"/>
        </w:numPr>
      </w:pPr>
      <w:r>
        <w:t xml:space="preserve">Use the pharmacy computer to complete all actions necessary to provide optimal patient care</w:t>
      </w:r>
    </w:p>
    <w:p>
      <w:pPr>
        <w:pStyle w:val="Compact"/>
        <w:numPr>
          <w:numId w:val="1001"/>
          <w:ilvl w:val="0"/>
        </w:numPr>
      </w:pPr>
      <w:r>
        <w:t xml:space="preserve">Working as part of a team to plan the best care for patients</w:t>
      </w:r>
    </w:p>
    <w:p>
      <w:pPr>
        <w:pStyle w:val="Compact"/>
        <w:numPr>
          <w:numId w:val="1001"/>
          <w:ilvl w:val="0"/>
        </w:numPr>
      </w:pPr>
      <w:r>
        <w:t xml:space="preserve">Answering questions and addressing the patients' concerns, both telephonically and in person</w:t>
      </w:r>
    </w:p>
    <w:p>
      <w:pPr>
        <w:pStyle w:val="Compact"/>
        <w:numPr>
          <w:numId w:val="1001"/>
          <w:ilvl w:val="0"/>
        </w:numPr>
      </w:pPr>
      <w:r>
        <w:t xml:space="preserve">Walking patients through VF, IUI, and other infertility options</w:t>
      </w:r>
    </w:p>
    <w:p>
      <w:pPr>
        <w:pStyle w:val="Compact"/>
        <w:numPr>
          <w:numId w:val="1001"/>
          <w:ilvl w:val="0"/>
        </w:numPr>
      </w:pPr>
      <w:r>
        <w:t xml:space="preserve">Prepare orders for packing and shipping</w:t>
      </w:r>
    </w:p>
    <w:p>
      <w:pPr>
        <w:pStyle w:val="Compact"/>
        <w:numPr>
          <w:numId w:val="1001"/>
          <w:ilvl w:val="0"/>
        </w:numPr>
      </w:pPr>
      <w:r>
        <w:t xml:space="preserve">Reconcile daily merchandise orders</w:t>
      </w:r>
    </w:p>
    <w:p>
      <w:pPr>
        <w:pStyle w:val="Heading2"/>
      </w:pPr>
      <w:bookmarkStart w:id="23" w:name="qualifications-for-patient-care-advocate"/>
      <w:r>
        <w:t xml:space="preserve">Qualifications for patient care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Other (Application Form 10-2850c)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up to 1 year of relevant working experience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up to 1 year of relevant working experience</w:t>
      </w:r>
    </w:p>
    <w:p>
      <w:pPr>
        <w:pStyle w:val="Compact"/>
        <w:numPr>
          <w:numId w:val="1002"/>
          <w:ilvl w:val="0"/>
        </w:numPr>
      </w:pPr>
      <w:r>
        <w:t xml:space="preserve">A Bachelor's Degree in Healthcare, Public Health, Nursing, psychology, Social Work, Health Administration, or related health field or equivalent work experience (a total of 4 years of experience required for the position)</w:t>
      </w:r>
    </w:p>
    <w:p>
      <w:pPr>
        <w:pStyle w:val="Compact"/>
        <w:numPr>
          <w:numId w:val="1002"/>
          <w:ilvl w:val="0"/>
        </w:numPr>
      </w:pPr>
      <w:r>
        <w:t xml:space="preserve">High School diploma, GED or three to five years relevant business experience</w:t>
      </w:r>
    </w:p>
    <w:p>
      <w:pPr>
        <w:pStyle w:val="Compact"/>
        <w:numPr>
          <w:numId w:val="1002"/>
          <w:ilvl w:val="0"/>
        </w:numPr>
      </w:pPr>
      <w:r>
        <w:t xml:space="preserve">Prefer senior intervention technician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care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care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2021-10-28T12:48:17Z</dcterms:created>
  <dcterms:modified xsi:type="dcterms:W3CDTF">2021-10-28T12:48:17Z</dcterms:modified>
</cp:coreProperties>
</file>