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https://www.velvetjobs.com/job-descriptions/patient-advocate</w:t>
        </w:r>
      </w:hyperlink>
    </w:p>
    <w:p>
      <w:pPr>
        <w:pStyle w:val="Heading1"/>
      </w:pPr>
      <w:bookmarkStart w:id="21" w:name="example-of-patient-advocate-job-description"/>
      <w:r>
        <w:t xml:space="preserve">Example of Patient Advocate Job Description</w:t>
      </w:r>
      <w:bookmarkEnd w:id="21"/>
    </w:p>
    <w:p>
      <w:pPr>
        <w:pStyle w:val="Compact"/>
      </w:pPr>
      <w:r>
        <w:t xml:space="preserve">Our innovative and growing company is looking for a patient advocate.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advocate"/>
      <w:r>
        <w:t xml:space="preserve">Responsibilities for patient advocate</w:t>
      </w:r>
      <w:bookmarkEnd w:id="22"/>
    </w:p>
    <w:p>
      <w:pPr>
        <w:pStyle w:val="Compact"/>
        <w:numPr>
          <w:numId w:val="1001"/>
          <w:ilvl w:val="0"/>
        </w:numPr>
      </w:pPr>
      <w:r>
        <w:t xml:space="preserve">Input accurate patient demographics into Centricity</w:t>
      </w:r>
    </w:p>
    <w:p>
      <w:pPr>
        <w:pStyle w:val="Compact"/>
        <w:numPr>
          <w:numId w:val="1001"/>
          <w:ilvl w:val="0"/>
        </w:numPr>
      </w:pPr>
      <w:r>
        <w:t xml:space="preserve">Process admin hold and in process orders</w:t>
      </w:r>
    </w:p>
    <w:p>
      <w:pPr>
        <w:pStyle w:val="Compact"/>
        <w:numPr>
          <w:numId w:val="1001"/>
          <w:ilvl w:val="0"/>
        </w:numPr>
      </w:pPr>
      <w:r>
        <w:t xml:space="preserve">Identify and provide suggestions to issues as appropriate</w:t>
      </w:r>
    </w:p>
    <w:p>
      <w:pPr>
        <w:pStyle w:val="Compact"/>
        <w:numPr>
          <w:numId w:val="1001"/>
          <w:ilvl w:val="0"/>
        </w:numPr>
      </w:pPr>
      <w:r>
        <w:t xml:space="preserve">Assist Lead Insurance Verification Coordinator as required</w:t>
      </w:r>
    </w:p>
    <w:p>
      <w:pPr>
        <w:pStyle w:val="Compact"/>
        <w:numPr>
          <w:numId w:val="1001"/>
          <w:ilvl w:val="0"/>
        </w:numPr>
      </w:pPr>
      <w:r>
        <w:t xml:space="preserve">Assists with review of financial responsibility with patient or family member and obtain payment mechanism</w:t>
      </w:r>
    </w:p>
    <w:p>
      <w:pPr>
        <w:pStyle w:val="Compact"/>
        <w:numPr>
          <w:numId w:val="1001"/>
          <w:ilvl w:val="0"/>
        </w:numPr>
      </w:pPr>
      <w:r>
        <w:t xml:space="preserve">Ensures that all financial assistance applications are processed timely and accurately</w:t>
      </w:r>
    </w:p>
    <w:p>
      <w:pPr>
        <w:pStyle w:val="Compact"/>
        <w:numPr>
          <w:numId w:val="1001"/>
          <w:ilvl w:val="0"/>
        </w:numPr>
      </w:pPr>
      <w:r>
        <w:t xml:space="preserve">Follow up with existing patients to obtain new or renewal copay assistance cards</w:t>
      </w:r>
    </w:p>
    <w:p>
      <w:pPr>
        <w:pStyle w:val="Compact"/>
        <w:numPr>
          <w:numId w:val="1001"/>
          <w:ilvl w:val="0"/>
        </w:numPr>
      </w:pPr>
      <w:r>
        <w:t xml:space="preserve">Researches, obtains and coordinates financial assistance for Specialty Pharmacy patients</w:t>
      </w:r>
    </w:p>
    <w:p>
      <w:pPr>
        <w:pStyle w:val="Compact"/>
        <w:numPr>
          <w:numId w:val="1001"/>
          <w:ilvl w:val="0"/>
        </w:numPr>
      </w:pPr>
      <w:r>
        <w:t xml:space="preserve">Researching and updating manufacturer copay assistance programs as needed and annually</w:t>
      </w:r>
    </w:p>
    <w:p>
      <w:pPr>
        <w:pStyle w:val="Compact"/>
        <w:numPr>
          <w:numId w:val="1001"/>
          <w:ilvl w:val="0"/>
        </w:numPr>
      </w:pPr>
      <w:r>
        <w:t xml:space="preserve">Track and monitor patient's with approved assistance grants and reapply for more funding as needed</w:t>
      </w:r>
    </w:p>
    <w:p>
      <w:pPr>
        <w:pStyle w:val="Heading2"/>
      </w:pPr>
      <w:bookmarkStart w:id="23" w:name="qualifications-for-patient-advocate"/>
      <w:r>
        <w:t xml:space="preserve">Qualifications for patient advocate</w:t>
      </w:r>
      <w:bookmarkEnd w:id="23"/>
    </w:p>
    <w:p>
      <w:pPr>
        <w:pStyle w:val="Compact"/>
        <w:numPr>
          <w:numId w:val="1002"/>
          <w:ilvl w:val="0"/>
        </w:numPr>
      </w:pPr>
      <w:r>
        <w:t xml:space="preserve">Clearly, speak, read and write in English is required</w:t>
      </w:r>
    </w:p>
    <w:p>
      <w:pPr>
        <w:pStyle w:val="Compact"/>
        <w:numPr>
          <w:numId w:val="1002"/>
          <w:ilvl w:val="0"/>
        </w:numPr>
      </w:pPr>
      <w:r>
        <w:t xml:space="preserve">Three years experience in a professional medical office setting, health plan and patient advocacy/conflict resolution capacity required</w:t>
      </w:r>
    </w:p>
    <w:p>
      <w:pPr>
        <w:pStyle w:val="Compact"/>
        <w:numPr>
          <w:numId w:val="1002"/>
          <w:ilvl w:val="0"/>
        </w:numPr>
      </w:pPr>
      <w:r>
        <w:t xml:space="preserve">Demonstrated skill in and understanding of medical office operations, systems, and processes (front office, back office, and health plan requirements)</w:t>
      </w:r>
    </w:p>
    <w:p>
      <w:pPr>
        <w:pStyle w:val="Compact"/>
        <w:numPr>
          <w:numId w:val="1002"/>
          <w:ilvl w:val="0"/>
        </w:numPr>
      </w:pPr>
      <w:r>
        <w:t xml:space="preserve">Direct experience in and understanding of customer service role</w:t>
      </w:r>
    </w:p>
    <w:p>
      <w:pPr>
        <w:pStyle w:val="Compact"/>
        <w:numPr>
          <w:numId w:val="1002"/>
          <w:ilvl w:val="0"/>
        </w:numPr>
      </w:pPr>
      <w:r>
        <w:t xml:space="preserve">Experience working with physicians, managers and staff to accomplish goals and objectives through influence and persuasion, as opposed to direct lines of authority</w:t>
      </w:r>
    </w:p>
    <w:p>
      <w:pPr>
        <w:pStyle w:val="Compact"/>
        <w:numPr>
          <w:numId w:val="1002"/>
          <w:ilvl w:val="0"/>
        </w:numPr>
      </w:pPr>
      <w:r>
        <w:t xml:space="preserve">Ability to work with and effectively communicate (both verbally and written) with a diverse work force in all levels of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dvoc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dvoc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2021-10-28T12:53:17Z</dcterms:created>
  <dcterms:modified xsi:type="dcterms:W3CDTF">2021-10-28T12:53:17Z</dcterms:modified>
</cp:coreProperties>
</file>