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https://www.velvetjobs.com/job-descriptions/patient-account-representative</w:t>
        </w:r>
      </w:hyperlink>
    </w:p>
    <w:p>
      <w:pPr>
        <w:pStyle w:val="Heading1"/>
      </w:pPr>
      <w:bookmarkStart w:id="21" w:name="example-of-patient-account-representative-job-description"/>
      <w:r>
        <w:t xml:space="preserve">Example of Patient Account Representative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patient account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account-representative"/>
      <w:r>
        <w:t xml:space="preserve">Responsibilities for patient account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coding or billing problems from EOBs and works to correct the errors in a timely manner</w:t>
      </w:r>
    </w:p>
    <w:p>
      <w:pPr>
        <w:pStyle w:val="Compact"/>
        <w:numPr>
          <w:numId w:val="1001"/>
          <w:ilvl w:val="0"/>
        </w:numPr>
      </w:pPr>
      <w:r>
        <w:t xml:space="preserve">Updates the account database to identify actions that have been taken on the account</w:t>
      </w:r>
    </w:p>
    <w:p>
      <w:pPr>
        <w:pStyle w:val="Compact"/>
        <w:numPr>
          <w:numId w:val="1001"/>
          <w:ilvl w:val="0"/>
        </w:numPr>
      </w:pPr>
      <w:r>
        <w:t xml:space="preserve">Work with clinic and clinic managers to resolve outstanding insurance balances</w:t>
      </w:r>
    </w:p>
    <w:p>
      <w:pPr>
        <w:pStyle w:val="Compact"/>
        <w:numPr>
          <w:numId w:val="1001"/>
          <w:ilvl w:val="0"/>
        </w:numPr>
      </w:pPr>
      <w:r>
        <w:t xml:space="preserve">Generates and monitors all work lists specific to the collections role</w:t>
      </w:r>
    </w:p>
    <w:p>
      <w:pPr>
        <w:pStyle w:val="Compact"/>
        <w:numPr>
          <w:numId w:val="1001"/>
          <w:ilvl w:val="0"/>
        </w:numPr>
      </w:pPr>
      <w:r>
        <w:t xml:space="preserve">Ensures timely receipt of claim payments and minimization of unexpected bad debt</w:t>
      </w:r>
    </w:p>
    <w:p>
      <w:pPr>
        <w:pStyle w:val="Compact"/>
        <w:numPr>
          <w:numId w:val="1001"/>
          <w:ilvl w:val="0"/>
        </w:numPr>
      </w:pPr>
      <w:r>
        <w:t xml:space="preserve">Monitoring of assigned work lists and working with appropriate clinical regional</w:t>
      </w:r>
    </w:p>
    <w:p>
      <w:pPr>
        <w:pStyle w:val="Compact"/>
        <w:numPr>
          <w:numId w:val="1001"/>
          <w:ilvl w:val="0"/>
        </w:numPr>
      </w:pPr>
      <w:r>
        <w:t xml:space="preserve">Performs account receivable collection duties as assigned by billing supervisor</w:t>
      </w:r>
    </w:p>
    <w:p>
      <w:pPr>
        <w:pStyle w:val="Compact"/>
        <w:numPr>
          <w:numId w:val="1001"/>
          <w:ilvl w:val="0"/>
        </w:numPr>
      </w:pPr>
      <w:r>
        <w:t xml:space="preserve">Responsible for transferring balances to correct payer, and initiates re-bill of unpaid claims</w:t>
      </w:r>
    </w:p>
    <w:p>
      <w:pPr>
        <w:pStyle w:val="Compact"/>
        <w:numPr>
          <w:numId w:val="1001"/>
          <w:ilvl w:val="0"/>
        </w:numPr>
      </w:pPr>
      <w:r>
        <w:t xml:space="preserve">Contacts the patient's and/or third party payer organization(s) to secure insurance benefits and information</w:t>
      </w:r>
    </w:p>
    <w:p>
      <w:pPr>
        <w:pStyle w:val="Compact"/>
        <w:numPr>
          <w:numId w:val="1001"/>
          <w:ilvl w:val="0"/>
        </w:numPr>
      </w:pPr>
      <w:r>
        <w:t xml:space="preserve">Secures all self-pay deposits and payment while patients are in the facility</w:t>
      </w:r>
    </w:p>
    <w:p>
      <w:pPr>
        <w:pStyle w:val="Heading2"/>
      </w:pPr>
      <w:bookmarkStart w:id="23" w:name="qualifications-for-patient-account-representative"/>
      <w:r>
        <w:t xml:space="preserve">Qualifications for patient account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communicate effectively and professionally with strong attention to details and problem solving both verbally and written</w:t>
      </w:r>
    </w:p>
    <w:p>
      <w:pPr>
        <w:pStyle w:val="Compact"/>
        <w:numPr>
          <w:numId w:val="1002"/>
          <w:ilvl w:val="0"/>
        </w:numPr>
      </w:pPr>
      <w:r>
        <w:t xml:space="preserve">Ability to prioritize and multi task and to work in a fast paced environment with a positive attitude</w:t>
      </w:r>
    </w:p>
    <w:p>
      <w:pPr>
        <w:pStyle w:val="Compact"/>
        <w:numPr>
          <w:numId w:val="1002"/>
          <w:ilvl w:val="0"/>
        </w:numPr>
      </w:pPr>
      <w:r>
        <w:t xml:space="preserve">Knowledge of MS4, Midas, Emdeon would be preferred, but not required</w:t>
      </w:r>
    </w:p>
    <w:p>
      <w:pPr>
        <w:pStyle w:val="Compact"/>
        <w:numPr>
          <w:numId w:val="1002"/>
          <w:ilvl w:val="0"/>
        </w:numPr>
      </w:pPr>
      <w:r>
        <w:t xml:space="preserve">Monitors and reviews all new accounts and follow-up documents to determine the nature and extent of the information received from and the Intake Department</w:t>
      </w:r>
    </w:p>
    <w:p>
      <w:pPr>
        <w:pStyle w:val="Compact"/>
        <w:numPr>
          <w:numId w:val="1002"/>
          <w:ilvl w:val="0"/>
        </w:numPr>
      </w:pPr>
      <w:r>
        <w:t xml:space="preserve">Notifies the Business Office Manager of any delinquent information</w:t>
      </w:r>
    </w:p>
    <w:p>
      <w:pPr>
        <w:pStyle w:val="Compact"/>
        <w:numPr>
          <w:numId w:val="1002"/>
          <w:ilvl w:val="0"/>
        </w:numPr>
      </w:pPr>
      <w:r>
        <w:t xml:space="preserve">Contacts all payers to ensure clarification of insurance benefits and any monies due up front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account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account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2021-10-28T12:51:09Z</dcterms:created>
  <dcterms:modified xsi:type="dcterms:W3CDTF">2021-10-28T12:51:09Z</dcterms:modified>
</cp:coreProperties>
</file>