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https://www.velvetjobs.com/job-descriptions/partnerships-manager</w:t>
        </w:r>
      </w:hyperlink>
    </w:p>
    <w:p>
      <w:pPr>
        <w:pStyle w:val="Heading1"/>
      </w:pPr>
      <w:bookmarkStart w:id="21" w:name="example-of-partnerships-manager-job-description"/>
      <w:r>
        <w:t xml:space="preserve">Example of Partnerships Manager Job Description</w:t>
      </w:r>
      <w:bookmarkEnd w:id="21"/>
    </w:p>
    <w:p>
      <w:pPr>
        <w:pStyle w:val="Compact"/>
      </w:pPr>
      <w:r>
        <w:t xml:space="preserve">Our innovative and growing company is searching for experienced candidates for the position of partnerships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artnerships-manager"/>
      <w:r>
        <w:t xml:space="preserve">Responsibilities for partnerships manager</w:t>
      </w:r>
      <w:bookmarkEnd w:id="22"/>
    </w:p>
    <w:p>
      <w:pPr>
        <w:pStyle w:val="Compact"/>
        <w:numPr>
          <w:numId w:val="1001"/>
          <w:ilvl w:val="0"/>
        </w:numPr>
      </w:pPr>
      <w:r>
        <w:t xml:space="preserve">Helps articulate and set overall client budgets accurately – working with ED to make actionable</w:t>
      </w:r>
    </w:p>
    <w:p>
      <w:pPr>
        <w:pStyle w:val="Compact"/>
        <w:numPr>
          <w:numId w:val="1001"/>
          <w:ilvl w:val="0"/>
        </w:numPr>
      </w:pPr>
      <w:r>
        <w:t xml:space="preserve">Engages in self-development</w:t>
      </w:r>
    </w:p>
    <w:p>
      <w:pPr>
        <w:pStyle w:val="Compact"/>
        <w:numPr>
          <w:numId w:val="1001"/>
          <w:ilvl w:val="0"/>
        </w:numPr>
      </w:pPr>
      <w:r>
        <w:t xml:space="preserve">Manages client communication for project initiatives</w:t>
      </w:r>
    </w:p>
    <w:p>
      <w:pPr>
        <w:pStyle w:val="Compact"/>
        <w:numPr>
          <w:numId w:val="1001"/>
          <w:ilvl w:val="0"/>
        </w:numPr>
      </w:pPr>
      <w:r>
        <w:t xml:space="preserve">Builds overall marketing experience and knows the client’s business</w:t>
      </w:r>
    </w:p>
    <w:p>
      <w:pPr>
        <w:pStyle w:val="Compact"/>
        <w:numPr>
          <w:numId w:val="1001"/>
          <w:ilvl w:val="0"/>
        </w:numPr>
      </w:pPr>
      <w:r>
        <w:t xml:space="preserve">Provides excellent written and verbal business-communication skills</w:t>
      </w:r>
    </w:p>
    <w:p>
      <w:pPr>
        <w:pStyle w:val="Compact"/>
        <w:numPr>
          <w:numId w:val="1001"/>
          <w:ilvl w:val="0"/>
        </w:numPr>
      </w:pPr>
      <w:r>
        <w:t xml:space="preserve">Develops case studies</w:t>
      </w:r>
    </w:p>
    <w:p>
      <w:pPr>
        <w:pStyle w:val="Compact"/>
        <w:numPr>
          <w:numId w:val="1001"/>
          <w:ilvl w:val="0"/>
        </w:numPr>
      </w:pPr>
      <w:r>
        <w:t xml:space="preserve">Participates in forecasting</w:t>
      </w:r>
    </w:p>
    <w:p>
      <w:pPr>
        <w:pStyle w:val="Compact"/>
        <w:numPr>
          <w:numId w:val="1001"/>
          <w:ilvl w:val="0"/>
        </w:numPr>
      </w:pPr>
      <w:r>
        <w:t xml:space="preserve">Leads team in tying project execution back to the client’s objectives and creative brief</w:t>
      </w:r>
    </w:p>
    <w:p>
      <w:pPr>
        <w:pStyle w:val="Compact"/>
        <w:numPr>
          <w:numId w:val="1001"/>
          <w:ilvl w:val="0"/>
        </w:numPr>
      </w:pPr>
      <w:r>
        <w:t xml:space="preserve">Organizes, manages, and distributes meeting notes within 24 hours of internal and client meetings</w:t>
      </w:r>
    </w:p>
    <w:p>
      <w:pPr>
        <w:pStyle w:val="Compact"/>
        <w:numPr>
          <w:numId w:val="1001"/>
          <w:ilvl w:val="0"/>
        </w:numPr>
      </w:pPr>
      <w:r>
        <w:t xml:space="preserve">Partners with ED and PMO (Project Management Organization) to ensure successful execution and delivers results to meet or exceed objectives</w:t>
      </w:r>
    </w:p>
    <w:p>
      <w:pPr>
        <w:pStyle w:val="Heading2"/>
      </w:pPr>
      <w:bookmarkStart w:id="23" w:name="qualifications-for-partnerships-manager"/>
      <w:r>
        <w:t xml:space="preserve">Qualifications for partnerships manager</w:t>
      </w:r>
      <w:bookmarkEnd w:id="23"/>
    </w:p>
    <w:p>
      <w:pPr>
        <w:pStyle w:val="Compact"/>
        <w:numPr>
          <w:numId w:val="1002"/>
          <w:ilvl w:val="0"/>
        </w:numPr>
      </w:pPr>
      <w:r>
        <w:t xml:space="preserve">Interested candidates must submit a resume/CV through www.nbcunicareers.com site</w:t>
      </w:r>
    </w:p>
    <w:p>
      <w:pPr>
        <w:pStyle w:val="Compact"/>
        <w:numPr>
          <w:numId w:val="1002"/>
          <w:ilvl w:val="0"/>
        </w:numPr>
      </w:pPr>
      <w:r>
        <w:t xml:space="preserve">Minimum 3-5 years directly related Digital/Television editorial production experience or Integrated Media Sales Marketing</w:t>
      </w:r>
    </w:p>
    <w:p>
      <w:pPr>
        <w:pStyle w:val="Compact"/>
        <w:numPr>
          <w:numId w:val="1002"/>
          <w:ilvl w:val="0"/>
        </w:numPr>
      </w:pPr>
      <w:r>
        <w:t xml:space="preserve">Digital experience and knowledge of editorial processes and production plus industry/competitive trends is critical</w:t>
      </w:r>
    </w:p>
    <w:p>
      <w:pPr>
        <w:pStyle w:val="Compact"/>
        <w:numPr>
          <w:numId w:val="1002"/>
          <w:ilvl w:val="0"/>
        </w:numPr>
      </w:pPr>
      <w:r>
        <w:t xml:space="preserve">Experience of selling to key clients directly Senior Comms planning contacts at agencies with a focus on the retail/grocery sector</w:t>
      </w:r>
    </w:p>
    <w:p>
      <w:pPr>
        <w:pStyle w:val="Compact"/>
        <w:numPr>
          <w:numId w:val="1002"/>
          <w:ilvl w:val="0"/>
        </w:numPr>
      </w:pPr>
      <w:r>
        <w:t xml:space="preserve">Experience of selling to key clients directly Senior Comms planning contacts at agencies with a focus on the retail sector</w:t>
      </w:r>
    </w:p>
    <w:p>
      <w:pPr>
        <w:pStyle w:val="Compact"/>
        <w:numPr>
          <w:numId w:val="1002"/>
          <w:ilvl w:val="0"/>
        </w:numPr>
      </w:pPr>
      <w:r>
        <w:t xml:space="preserve">You will have a broad knowledge of all media and how these media work together as the role will be predominately discipline neutral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rtnership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rtnership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2021-10-28T13:15:54Z</dcterms:created>
  <dcterms:modified xsi:type="dcterms:W3CDTF">2021-10-28T13:15:54Z</dcterms:modified>
</cp:coreProperties>
</file>