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https://www.velvetjobs.com/job-descriptions/partner-sales-representative</w:t>
        </w:r>
      </w:hyperlink>
    </w:p>
    <w:p>
      <w:pPr>
        <w:pStyle w:val="Heading1"/>
      </w:pPr>
      <w:bookmarkStart w:id="21" w:name="example-of-partner-sales-representative-job-description"/>
      <w:r>
        <w:t xml:space="preserve">Example of Partner Sales Representative Job Description</w:t>
      </w:r>
      <w:bookmarkEnd w:id="21"/>
    </w:p>
    <w:p>
      <w:pPr>
        <w:pStyle w:val="Compact"/>
      </w:pPr>
      <w:r>
        <w:t xml:space="preserve">Our growing company is looking to fill the role of partner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rtner-sales-representative"/>
      <w:r>
        <w:t xml:space="preserve">Responsibilities for partner sales representative</w:t>
      </w:r>
      <w:bookmarkEnd w:id="22"/>
    </w:p>
    <w:p>
      <w:pPr>
        <w:pStyle w:val="Compact"/>
        <w:numPr>
          <w:numId w:val="1001"/>
          <w:ilvl w:val="0"/>
        </w:numPr>
      </w:pPr>
      <w:r>
        <w:t xml:space="preserve">Qualify opportunities and determine appropriate TSS/BP solutions</w:t>
      </w:r>
    </w:p>
    <w:p>
      <w:pPr>
        <w:pStyle w:val="Compact"/>
        <w:numPr>
          <w:numId w:val="1001"/>
          <w:ilvl w:val="0"/>
        </w:numPr>
      </w:pPr>
      <w:r>
        <w:t xml:space="preserve">Own specific opportunities through sales cycle</w:t>
      </w:r>
    </w:p>
    <w:p>
      <w:pPr>
        <w:pStyle w:val="Compact"/>
        <w:numPr>
          <w:numId w:val="1001"/>
          <w:ilvl w:val="0"/>
        </w:numPr>
      </w:pPr>
      <w:r>
        <w:t xml:space="preserve">Conduct services sales cadence with Distributors</w:t>
      </w:r>
    </w:p>
    <w:p>
      <w:pPr>
        <w:pStyle w:val="Compact"/>
        <w:numPr>
          <w:numId w:val="1001"/>
          <w:ilvl w:val="0"/>
        </w:numPr>
      </w:pPr>
      <w:r>
        <w:t xml:space="preserve">Execute sales initiatives in the territory (attach rate, renewal rate focus)</w:t>
      </w:r>
    </w:p>
    <w:p>
      <w:pPr>
        <w:pStyle w:val="Compact"/>
        <w:numPr>
          <w:numId w:val="1001"/>
          <w:ilvl w:val="0"/>
        </w:numPr>
      </w:pPr>
      <w:r>
        <w:t xml:space="preserve">Distribute opportunity and pipeline reports (MA renewals, warranty exits, new installs, ) to distributors and T2 partners for assigned customers</w:t>
      </w:r>
    </w:p>
    <w:p>
      <w:pPr>
        <w:pStyle w:val="Compact"/>
        <w:numPr>
          <w:numId w:val="1001"/>
          <w:ilvl w:val="0"/>
        </w:numPr>
      </w:pPr>
      <w:r>
        <w:t xml:space="preserve">Identify and escalate channel conflicts</w:t>
      </w:r>
    </w:p>
    <w:p>
      <w:pPr>
        <w:pStyle w:val="Compact"/>
        <w:numPr>
          <w:numId w:val="1001"/>
          <w:ilvl w:val="0"/>
        </w:numPr>
      </w:pPr>
      <w:r>
        <w:t xml:space="preserve">Actively participate in the country SSL cadence of TSS to highlight opportunities with partner involvement and contribute knowledge</w:t>
      </w:r>
    </w:p>
    <w:p>
      <w:pPr>
        <w:pStyle w:val="Compact"/>
        <w:numPr>
          <w:numId w:val="1001"/>
          <w:ilvl w:val="0"/>
        </w:numPr>
      </w:pPr>
      <w:r>
        <w:t xml:space="preserve">Reports locally to TSS Manager or TSS Sales Leader with functional guidance from CEE TSS Channel Leader</w:t>
      </w:r>
    </w:p>
    <w:p>
      <w:pPr>
        <w:pStyle w:val="Compact"/>
        <w:numPr>
          <w:numId w:val="1001"/>
          <w:ilvl w:val="0"/>
        </w:numPr>
      </w:pPr>
      <w:r>
        <w:t xml:space="preserve">Supports sales by analyzing opportunities, and communicates sales collateral within their area of focus</w:t>
      </w:r>
    </w:p>
    <w:p>
      <w:pPr>
        <w:pStyle w:val="Compact"/>
        <w:numPr>
          <w:numId w:val="1001"/>
          <w:ilvl w:val="0"/>
        </w:numPr>
      </w:pPr>
      <w:r>
        <w:t xml:space="preserve">Partners with an assigned Bank(s)</w:t>
      </w:r>
    </w:p>
    <w:p>
      <w:pPr>
        <w:pStyle w:val="Heading2"/>
      </w:pPr>
      <w:bookmarkStart w:id="23" w:name="qualifications-for-partner-sales-representative"/>
      <w:r>
        <w:t xml:space="preserve">Qualifications for partner sales representative</w:t>
      </w:r>
      <w:bookmarkEnd w:id="23"/>
    </w:p>
    <w:p>
      <w:pPr>
        <w:pStyle w:val="Compact"/>
        <w:numPr>
          <w:numId w:val="1002"/>
          <w:ilvl w:val="0"/>
        </w:numPr>
      </w:pPr>
      <w:r>
        <w:t xml:space="preserve">HP or Hewlett Packard Enterprise experience strongly preferred</w:t>
      </w:r>
    </w:p>
    <w:p>
      <w:pPr>
        <w:pStyle w:val="Compact"/>
        <w:numPr>
          <w:numId w:val="1002"/>
          <w:ilvl w:val="0"/>
        </w:numPr>
      </w:pPr>
      <w:r>
        <w:t xml:space="preserve">Open to location</w:t>
      </w:r>
    </w:p>
    <w:p>
      <w:pPr>
        <w:pStyle w:val="Compact"/>
        <w:numPr>
          <w:numId w:val="1002"/>
          <w:ilvl w:val="0"/>
        </w:numPr>
      </w:pPr>
      <w:r>
        <w:t xml:space="preserve">Development of a call cycle for electrical contractors whilst maintaining service to Wholesalers</w:t>
      </w:r>
    </w:p>
    <w:p>
      <w:pPr>
        <w:pStyle w:val="Compact"/>
        <w:numPr>
          <w:numId w:val="1002"/>
          <w:ilvl w:val="0"/>
        </w:numPr>
      </w:pPr>
      <w:r>
        <w:t xml:space="preserve">Actively seek new business, ensuring that all sales and margin targets are achieved or exceeded</w:t>
      </w:r>
    </w:p>
    <w:p>
      <w:pPr>
        <w:pStyle w:val="Compact"/>
        <w:numPr>
          <w:numId w:val="1002"/>
          <w:ilvl w:val="0"/>
        </w:numPr>
      </w:pPr>
      <w:r>
        <w:t xml:space="preserve">Development of new business through building relationships with client base in the region</w:t>
      </w:r>
    </w:p>
    <w:p>
      <w:pPr>
        <w:pStyle w:val="Compact"/>
        <w:numPr>
          <w:numId w:val="1002"/>
          <w:ilvl w:val="0"/>
        </w:numPr>
      </w:pPr>
      <w:r>
        <w:t xml:space="preserve">Stay abreast and feeding back to the business, trends and market and competitor activity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tner-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tner-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2021-10-28T13:07:49Z</dcterms:created>
  <dcterms:modified xsi:type="dcterms:W3CDTF">2021-10-28T13:07:49Z</dcterms:modified>
</cp:coreProperties>
</file>