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https://www.velvetjobs.com/job-descriptions/partner-development</w:t>
        </w:r>
      </w:hyperlink>
    </w:p>
    <w:p>
      <w:pPr>
        <w:pStyle w:val="Heading1"/>
      </w:pPr>
      <w:bookmarkStart w:id="21" w:name="example-of-partner-development-job-description"/>
      <w:r>
        <w:t xml:space="preserve">Example of Partner Development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partner development. To join our growing team, please review the list of responsibilities and qualifications.</w:t>
      </w:r>
    </w:p>
    <w:p>
      <w:pPr>
        <w:pStyle w:val="Heading2"/>
      </w:pPr>
      <w:bookmarkStart w:id="22" w:name="responsibilities-for-partner-development"/>
      <w:r>
        <w:t xml:space="preserve">Responsibilities for partner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Study and leverage internal and external financial data to build winning strategies</w:t>
      </w:r>
    </w:p>
    <w:p>
      <w:pPr>
        <w:pStyle w:val="Compact"/>
        <w:numPr>
          <w:numId w:val="1001"/>
          <w:ilvl w:val="0"/>
        </w:numPr>
      </w:pPr>
      <w:r>
        <w:t xml:space="preserve">Communicate closely and proactively with management, provide strong support to all development initiatives, policies, processes and guidelines</w:t>
      </w:r>
    </w:p>
    <w:p>
      <w:pPr>
        <w:pStyle w:val="Compact"/>
        <w:numPr>
          <w:numId w:val="1001"/>
          <w:ilvl w:val="0"/>
        </w:numPr>
      </w:pPr>
      <w:r>
        <w:t xml:space="preserve">Drive the reefer conversion project and the strategic partnering with our agents</w:t>
      </w:r>
    </w:p>
    <w:p>
      <w:pPr>
        <w:pStyle w:val="Compact"/>
        <w:numPr>
          <w:numId w:val="1001"/>
          <w:ilvl w:val="0"/>
        </w:numPr>
      </w:pPr>
      <w:r>
        <w:t xml:space="preserve">Provide assessment, analysis and insights to help develop the organization’s talent strategy and more specifically the talent development aspects of that strategy and priorities</w:t>
      </w:r>
    </w:p>
    <w:p>
      <w:pPr>
        <w:pStyle w:val="Compact"/>
        <w:numPr>
          <w:numId w:val="1001"/>
          <w:ilvl w:val="0"/>
        </w:numPr>
      </w:pPr>
      <w:r>
        <w:t xml:space="preserve">Develop strong working relationships with HR Business Partners and business leaders</w:t>
      </w:r>
    </w:p>
    <w:p>
      <w:pPr>
        <w:pStyle w:val="Compact"/>
        <w:numPr>
          <w:numId w:val="1001"/>
          <w:ilvl w:val="0"/>
        </w:numPr>
      </w:pPr>
      <w:r>
        <w:t xml:space="preserve">Design and facilitate strategic talent experiences in the organization (Ex</w:t>
      </w:r>
    </w:p>
    <w:p>
      <w:pPr>
        <w:pStyle w:val="Compact"/>
        <w:numPr>
          <w:numId w:val="1001"/>
          <w:ilvl w:val="0"/>
        </w:numPr>
      </w:pPr>
      <w:r>
        <w:t xml:space="preserve">Use knowledge working in specific organizations to contribute to the development of core offerings in Talent Development and understand emerging capabilities needed in the organization</w:t>
      </w:r>
    </w:p>
    <w:p>
      <w:pPr>
        <w:pStyle w:val="Compact"/>
        <w:numPr>
          <w:numId w:val="1001"/>
          <w:ilvl w:val="0"/>
        </w:numPr>
      </w:pPr>
      <w:r>
        <w:t xml:space="preserve">Maintaining a relationship with clients as projects are in process and following up after all work is complete to ensure full satisfaction</w:t>
      </w:r>
    </w:p>
    <w:p>
      <w:pPr>
        <w:pStyle w:val="Compact"/>
        <w:numPr>
          <w:numId w:val="1001"/>
          <w:ilvl w:val="0"/>
        </w:numPr>
      </w:pPr>
      <w:r>
        <w:t xml:space="preserve">Engineering Degree qualified or equivalent, Mechanical or Electrical Engineering preferred</w:t>
      </w:r>
    </w:p>
    <w:p>
      <w:pPr>
        <w:pStyle w:val="Compact"/>
        <w:numPr>
          <w:numId w:val="1001"/>
          <w:ilvl w:val="0"/>
        </w:numPr>
      </w:pPr>
      <w:r>
        <w:t xml:space="preserve">Previous experience within a Manufacturing Engineering role within a Multinational, regulated company</w:t>
      </w:r>
    </w:p>
    <w:p>
      <w:pPr>
        <w:pStyle w:val="Heading2"/>
      </w:pPr>
      <w:bookmarkStart w:id="23" w:name="qualifications-for-partner-development"/>
      <w:r>
        <w:t xml:space="preserve">Qualifications for partner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successfully within the software/technology sector and in a global matrix-managed environment</w:t>
      </w:r>
    </w:p>
    <w:p>
      <w:pPr>
        <w:pStyle w:val="Compact"/>
        <w:numPr>
          <w:numId w:val="1002"/>
          <w:ilvl w:val="0"/>
        </w:numPr>
      </w:pPr>
      <w:r>
        <w:t xml:space="preserve">Exceptional interpersonal, written English and verbal communication skills</w:t>
      </w:r>
    </w:p>
    <w:p>
      <w:pPr>
        <w:pStyle w:val="Compact"/>
        <w:numPr>
          <w:numId w:val="1002"/>
          <w:ilvl w:val="0"/>
        </w:numPr>
      </w:pPr>
      <w:r>
        <w:t xml:space="preserve">Deep knowledge and expertise across multiple domains such as Cloud, Analytics, Content Management, portal, Cloud and Mobility</w:t>
      </w:r>
    </w:p>
    <w:p>
      <w:pPr>
        <w:pStyle w:val="Compact"/>
        <w:numPr>
          <w:numId w:val="1002"/>
          <w:ilvl w:val="0"/>
        </w:numPr>
      </w:pPr>
      <w:r>
        <w:t xml:space="preserve">Superior client facing or executive engagement skills</w:t>
      </w:r>
    </w:p>
    <w:p>
      <w:pPr>
        <w:pStyle w:val="Compact"/>
        <w:numPr>
          <w:numId w:val="1002"/>
          <w:ilvl w:val="0"/>
        </w:numPr>
      </w:pPr>
      <w:r>
        <w:t xml:space="preserve">Big picture thinking in global organizational delivery</w:t>
      </w:r>
    </w:p>
    <w:p>
      <w:pPr>
        <w:pStyle w:val="Compact"/>
        <w:numPr>
          <w:numId w:val="1002"/>
          <w:ilvl w:val="0"/>
        </w:numPr>
      </w:pPr>
      <w:r>
        <w:t xml:space="preserve">Demonstrated business leadership or excellence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rtner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rtner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2021-10-28T13:26:41Z</dcterms:created>
  <dcterms:modified xsi:type="dcterms:W3CDTF">2021-10-28T13:26:41Z</dcterms:modified>
</cp:coreProperties>
</file>