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https://www.velvetjobs.com/job-descriptions/outreach-manager</w:t>
        </w:r>
      </w:hyperlink>
    </w:p>
    <w:p>
      <w:pPr>
        <w:pStyle w:val="Heading1"/>
      </w:pPr>
      <w:bookmarkStart w:id="21" w:name="example-of-outreach-manager-job-description"/>
      <w:r>
        <w:t xml:space="preserve">Example of Outreach Manager Job Description</w:t>
      </w:r>
      <w:bookmarkEnd w:id="21"/>
    </w:p>
    <w:p>
      <w:pPr>
        <w:pStyle w:val="Compact"/>
      </w:pPr>
      <w:r>
        <w:t xml:space="preserve">Our innovative and growing company is looking for an outreach manager. Thank you in advance for taking a look at the list of responsibilities and qualifications. We look forward to reviewing your resume.</w:t>
      </w:r>
    </w:p>
    <w:p>
      <w:pPr>
        <w:pStyle w:val="Heading2"/>
      </w:pPr>
      <w:bookmarkStart w:id="22" w:name="responsibilities-for-outreach-manager"/>
      <w:r>
        <w:t xml:space="preserve">Responsibilities for outreach manager</w:t>
      </w:r>
      <w:bookmarkEnd w:id="22"/>
    </w:p>
    <w:p>
      <w:pPr>
        <w:pStyle w:val="Compact"/>
        <w:numPr>
          <w:numId w:val="1001"/>
          <w:ilvl w:val="0"/>
        </w:numPr>
      </w:pPr>
      <w:r>
        <w:t xml:space="preserve">Ensure clear goals are set for each industry stakeholder group</w:t>
      </w:r>
    </w:p>
    <w:p>
      <w:pPr>
        <w:pStyle w:val="Compact"/>
        <w:numPr>
          <w:numId w:val="1001"/>
          <w:ilvl w:val="0"/>
        </w:numPr>
      </w:pPr>
      <w:r>
        <w:t xml:space="preserve">Work with Stakeholder group leads to manage key meetings, including tracking, monitoring and following-up on the progress of projects, action items, and strategies that emerge</w:t>
      </w:r>
    </w:p>
    <w:p>
      <w:pPr>
        <w:pStyle w:val="Compact"/>
        <w:numPr>
          <w:numId w:val="1001"/>
          <w:ilvl w:val="0"/>
        </w:numPr>
      </w:pPr>
      <w:r>
        <w:t xml:space="preserve">Partner with engineering, architecture, and risk teams to lead high value client &amp; mobility platform</w:t>
      </w:r>
    </w:p>
    <w:p>
      <w:pPr>
        <w:pStyle w:val="Compact"/>
        <w:numPr>
          <w:numId w:val="1001"/>
          <w:ilvl w:val="0"/>
        </w:numPr>
      </w:pPr>
      <w:r>
        <w:t xml:space="preserve">Manage website content development and training content development, WISE Webinar design and facilitation</w:t>
      </w:r>
    </w:p>
    <w:p>
      <w:pPr>
        <w:pStyle w:val="Compact"/>
        <w:numPr>
          <w:numId w:val="1001"/>
          <w:ilvl w:val="0"/>
        </w:numPr>
      </w:pPr>
      <w:r>
        <w:t xml:space="preserve">Resolve complex issues and problems, and research and make recommendations for potential resolutions or modifications to issues</w:t>
      </w:r>
    </w:p>
    <w:p>
      <w:pPr>
        <w:pStyle w:val="Compact"/>
        <w:numPr>
          <w:numId w:val="1001"/>
          <w:ilvl w:val="0"/>
        </w:numPr>
      </w:pPr>
      <w:r>
        <w:t xml:space="preserve">Gather, manipulate and use analytical tools to determine and report on performance results</w:t>
      </w:r>
    </w:p>
    <w:p>
      <w:pPr>
        <w:pStyle w:val="Compact"/>
        <w:numPr>
          <w:numId w:val="1001"/>
          <w:ilvl w:val="0"/>
        </w:numPr>
      </w:pPr>
      <w:r>
        <w:t xml:space="preserve">Track output results and information through spreadsheets and produce reports that show results of activities, which requires the ability to query data stores to answer questions or uncover patterns that are relevant to program requirements the working knowledge of various types of data operations</w:t>
      </w:r>
    </w:p>
    <w:p>
      <w:pPr>
        <w:pStyle w:val="Compact"/>
        <w:numPr>
          <w:numId w:val="1001"/>
          <w:ilvl w:val="0"/>
        </w:numPr>
      </w:pPr>
      <w:r>
        <w:t xml:space="preserve">Resolve complex issues/problems, and research and make recommendations for potential resolutions or modifications to issues</w:t>
      </w:r>
    </w:p>
    <w:p>
      <w:pPr>
        <w:pStyle w:val="Compact"/>
        <w:numPr>
          <w:numId w:val="1001"/>
          <w:ilvl w:val="0"/>
        </w:numPr>
      </w:pPr>
      <w:r>
        <w:t xml:space="preserve">Directly supervises the Site Visit/Field Staff</w:t>
      </w:r>
    </w:p>
    <w:p>
      <w:pPr>
        <w:pStyle w:val="Compact"/>
        <w:numPr>
          <w:numId w:val="1001"/>
          <w:ilvl w:val="0"/>
        </w:numPr>
      </w:pPr>
      <w:r>
        <w:t xml:space="preserve">Schedules the site visits for moderate to high risk providers and works closely with the Site Visit/Field Staff to ensure that the visits occur</w:t>
      </w:r>
    </w:p>
    <w:p>
      <w:pPr>
        <w:pStyle w:val="Heading2"/>
      </w:pPr>
      <w:bookmarkStart w:id="23" w:name="qualifications-for-outreach-manager"/>
      <w:r>
        <w:t xml:space="preserve">Qualifications for outreach manager</w:t>
      </w:r>
      <w:bookmarkEnd w:id="23"/>
    </w:p>
    <w:p>
      <w:pPr>
        <w:pStyle w:val="Compact"/>
        <w:numPr>
          <w:numId w:val="1002"/>
          <w:ilvl w:val="0"/>
        </w:numPr>
      </w:pPr>
      <w:r>
        <w:t xml:space="preserve">High-energy, self-starter who has the initiative to function autonomously</w:t>
      </w:r>
    </w:p>
    <w:p>
      <w:pPr>
        <w:pStyle w:val="Compact"/>
        <w:numPr>
          <w:numId w:val="1002"/>
          <w:ilvl w:val="0"/>
        </w:numPr>
      </w:pPr>
      <w:r>
        <w:t xml:space="preserve">Position has the ability to be field based</w:t>
      </w:r>
    </w:p>
    <w:p>
      <w:pPr>
        <w:pStyle w:val="Compact"/>
        <w:numPr>
          <w:numId w:val="1002"/>
          <w:ilvl w:val="0"/>
        </w:numPr>
      </w:pPr>
      <w:r>
        <w:t xml:space="preserve">Experience in leading events working with event organizers</w:t>
      </w:r>
    </w:p>
    <w:p>
      <w:pPr>
        <w:pStyle w:val="Compact"/>
        <w:numPr>
          <w:numId w:val="1002"/>
          <w:ilvl w:val="0"/>
        </w:numPr>
      </w:pPr>
      <w:r>
        <w:t xml:space="preserve">Typically a minimum 10 years experience in sales related positions (healthcare preferred</w:t>
      </w:r>
    </w:p>
    <w:p>
      <w:pPr>
        <w:pStyle w:val="Compact"/>
        <w:numPr>
          <w:numId w:val="1002"/>
          <w:ilvl w:val="0"/>
        </w:numPr>
      </w:pPr>
      <w:r>
        <w:t xml:space="preserve">Three or more years experience in management of sales teams highly desired</w:t>
      </w:r>
    </w:p>
    <w:p>
      <w:pPr>
        <w:pStyle w:val="Compact"/>
        <w:numPr>
          <w:numId w:val="1002"/>
          <w:ilvl w:val="0"/>
        </w:numPr>
      </w:pPr>
      <w:r>
        <w:t xml:space="preserve">Experience in customer and employee conflict resolution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rea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rea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2021-10-28T13:26:08Z</dcterms:created>
  <dcterms:modified xsi:type="dcterms:W3CDTF">2021-10-28T13:26:08Z</dcterms:modified>
</cp:coreProperties>
</file>