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https://www.velvetjobs.com/job-descriptions/oracle-pl-sql</w:t>
        </w:r>
      </w:hyperlink>
    </w:p>
    <w:p>
      <w:pPr>
        <w:pStyle w:val="Heading1"/>
      </w:pPr>
      <w:bookmarkStart w:id="21" w:name="example-of-oracle-pl-sql-job-description"/>
      <w:r>
        <w:t xml:space="preserve">Example of Oracle PL-SQL Job Description</w:t>
      </w:r>
      <w:bookmarkEnd w:id="21"/>
    </w:p>
    <w:p>
      <w:pPr>
        <w:pStyle w:val="Compact"/>
      </w:pPr>
      <w:r>
        <w:t xml:space="preserve">Our company is looking for an oracle PL-SQL.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acle-pl-sql"/>
      <w:r>
        <w:t xml:space="preserve">Responsibilities for oracle PL-SQL</w:t>
      </w:r>
      <w:bookmarkEnd w:id="22"/>
    </w:p>
    <w:p>
      <w:pPr>
        <w:pStyle w:val="Compact"/>
        <w:numPr>
          <w:numId w:val="1001"/>
          <w:ilvl w:val="0"/>
        </w:numPr>
      </w:pPr>
      <w:r>
        <w:t xml:space="preserve">Significant knowledge of PL/ SQL including tuning, triggers, and stored procedures</w:t>
      </w:r>
    </w:p>
    <w:p>
      <w:pPr>
        <w:pStyle w:val="Compact"/>
        <w:numPr>
          <w:numId w:val="1001"/>
          <w:ilvl w:val="0"/>
        </w:numPr>
      </w:pPr>
      <w:r>
        <w:t xml:space="preserve">Strong understanding of the different storage options used in an Oracle Database</w:t>
      </w:r>
    </w:p>
    <w:p>
      <w:pPr>
        <w:pStyle w:val="Compact"/>
        <w:numPr>
          <w:numId w:val="1001"/>
          <w:ilvl w:val="0"/>
        </w:numPr>
      </w:pPr>
      <w:r>
        <w:t xml:space="preserve">Knowledge &amp; experience in how to recover a database/table/table spaces using the above mentioned methods</w:t>
      </w:r>
    </w:p>
    <w:p>
      <w:pPr>
        <w:pStyle w:val="Compact"/>
        <w:numPr>
          <w:numId w:val="1001"/>
          <w:ilvl w:val="0"/>
        </w:numPr>
      </w:pPr>
      <w:r>
        <w:t xml:space="preserve">Experience working with large Oracle databases in Linux environments</w:t>
      </w:r>
    </w:p>
    <w:p>
      <w:pPr>
        <w:pStyle w:val="Compact"/>
        <w:numPr>
          <w:numId w:val="1001"/>
          <w:ilvl w:val="0"/>
        </w:numPr>
      </w:pPr>
      <w:r>
        <w:t xml:space="preserve">Experience in refreshing databases across similar and dissimilar hardware</w:t>
      </w:r>
    </w:p>
    <w:p>
      <w:pPr>
        <w:pStyle w:val="Compact"/>
        <w:numPr>
          <w:numId w:val="1001"/>
          <w:ilvl w:val="0"/>
        </w:numPr>
      </w:pPr>
      <w:r>
        <w:t xml:space="preserve">Experience in the design, development, and maintenance of ETL processes</w:t>
      </w:r>
    </w:p>
    <w:p>
      <w:pPr>
        <w:pStyle w:val="Heading2"/>
      </w:pPr>
      <w:bookmarkStart w:id="23" w:name="qualifications-for-oracle-pl-sql"/>
      <w:r>
        <w:t xml:space="preserve">Qualifications for oracle PL-SQL</w:t>
      </w:r>
      <w:bookmarkEnd w:id="23"/>
    </w:p>
    <w:p>
      <w:pPr>
        <w:pStyle w:val="Compact"/>
        <w:numPr>
          <w:numId w:val="1002"/>
          <w:ilvl w:val="0"/>
        </w:numPr>
      </w:pPr>
      <w:r>
        <w:t xml:space="preserve">Experience in designing the appropriate data access layer for near real-time and batch applications</w:t>
      </w:r>
    </w:p>
    <w:p>
      <w:pPr>
        <w:pStyle w:val="Compact"/>
        <w:numPr>
          <w:numId w:val="1002"/>
          <w:ilvl w:val="0"/>
        </w:numPr>
      </w:pPr>
      <w:r>
        <w:t xml:space="preserve">Good understanding of database design concepts to support transactional and data mart or data warehouse environments</w:t>
      </w:r>
    </w:p>
    <w:p>
      <w:pPr>
        <w:pStyle w:val="Compact"/>
        <w:numPr>
          <w:numId w:val="1002"/>
          <w:ilvl w:val="0"/>
        </w:numPr>
      </w:pPr>
      <w:r>
        <w:t xml:space="preserve">Experience in working with source control systems (preferably Clearcase)</w:t>
      </w:r>
    </w:p>
    <w:p>
      <w:pPr>
        <w:pStyle w:val="Compact"/>
        <w:numPr>
          <w:numId w:val="1002"/>
          <w:ilvl w:val="0"/>
        </w:numPr>
      </w:pPr>
      <w:r>
        <w:t xml:space="preserve">Data movement and ETL experience (Informatica) is a plus</w:t>
      </w:r>
    </w:p>
    <w:p>
      <w:pPr>
        <w:pStyle w:val="Compact"/>
        <w:numPr>
          <w:numId w:val="1002"/>
          <w:ilvl w:val="0"/>
        </w:numPr>
      </w:pPr>
      <w:r>
        <w:t xml:space="preserve">Financial systems knowledge (preferably brokerage or mutual fund knowledge with an emphasis on portfolio modeling/allocation, fund-of-funds, separate account management)</w:t>
      </w:r>
    </w:p>
    <w:p>
      <w:pPr>
        <w:pStyle w:val="Compact"/>
        <w:numPr>
          <w:numId w:val="1002"/>
          <w:ilvl w:val="0"/>
        </w:numPr>
      </w:pPr>
      <w:r>
        <w:t xml:space="preserve">Work with minimal supervision directly with investment professoinals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acle-pl-sq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acle-pl-sq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