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https://www.velvetjobs.com/job-descriptions/ops-supervisor</w:t>
        </w:r>
      </w:hyperlink>
    </w:p>
    <w:p>
      <w:pPr>
        <w:pStyle w:val="Heading1"/>
      </w:pPr>
      <w:bookmarkStart w:id="21" w:name="example-of-ops-supervisor-job-description"/>
      <w:r>
        <w:t xml:space="preserve">Example of Ops Supervisor Job Description</w:t>
      </w:r>
      <w:bookmarkEnd w:id="21"/>
    </w:p>
    <w:p>
      <w:pPr>
        <w:pStyle w:val="Compact"/>
      </w:pPr>
      <w:r>
        <w:t xml:space="preserve">Our innovative and growing company is hiring for an ops supervisor.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ops-supervisor"/>
      <w:r>
        <w:t xml:space="preserve">Responsibilities for ops supervisor</w:t>
      </w:r>
      <w:bookmarkEnd w:id="22"/>
    </w:p>
    <w:p>
      <w:pPr>
        <w:pStyle w:val="Compact"/>
        <w:numPr>
          <w:numId w:val="1001"/>
          <w:ilvl w:val="0"/>
        </w:numPr>
      </w:pPr>
      <w:r>
        <w:t xml:space="preserve">Performs ongoing training and effectively communicates current or developing process or procedural changes</w:t>
      </w:r>
    </w:p>
    <w:p>
      <w:pPr>
        <w:pStyle w:val="Compact"/>
        <w:numPr>
          <w:numId w:val="1001"/>
          <w:ilvl w:val="0"/>
        </w:numPr>
      </w:pPr>
      <w:r>
        <w:t xml:space="preserve">Reviews, implements, and/or revises procedural and process changes to improve and establish efficiencies, workflows, and compliance standards</w:t>
      </w:r>
    </w:p>
    <w:p>
      <w:pPr>
        <w:pStyle w:val="Compact"/>
        <w:numPr>
          <w:numId w:val="1001"/>
          <w:ilvl w:val="0"/>
        </w:numPr>
      </w:pPr>
      <w:r>
        <w:t xml:space="preserve">Interacts with lending staff, auditors, risk management, and compliance to ensure the department is meeting all company standards and expectations</w:t>
      </w:r>
    </w:p>
    <w:p>
      <w:pPr>
        <w:pStyle w:val="Compact"/>
        <w:numPr>
          <w:numId w:val="1001"/>
          <w:ilvl w:val="0"/>
        </w:numPr>
      </w:pPr>
      <w:r>
        <w:t xml:space="preserve">Responsible for achieving satisfactory audit and examination results for the staff’s areas of responsibilities</w:t>
      </w:r>
    </w:p>
    <w:p>
      <w:pPr>
        <w:pStyle w:val="Compact"/>
        <w:numPr>
          <w:numId w:val="1001"/>
          <w:ilvl w:val="0"/>
        </w:numPr>
      </w:pPr>
      <w:r>
        <w:t xml:space="preserve">Reports on team’s productivity, volume, and performance</w:t>
      </w:r>
    </w:p>
    <w:p>
      <w:pPr>
        <w:pStyle w:val="Compact"/>
        <w:numPr>
          <w:numId w:val="1001"/>
          <w:ilvl w:val="0"/>
        </w:numPr>
      </w:pPr>
      <w:r>
        <w:t xml:space="preserve">Works with Accounting to ensure staff’s reconciliation variances are cleared within 15 days and provides and trains staff with the proper tools and knowledge to conduct research</w:t>
      </w:r>
    </w:p>
    <w:p>
      <w:pPr>
        <w:pStyle w:val="Compact"/>
        <w:numPr>
          <w:numId w:val="1001"/>
          <w:ilvl w:val="0"/>
        </w:numPr>
      </w:pPr>
      <w:r>
        <w:t xml:space="preserve">Consistently looks for opportunities to build tools and resources for staff growth, empowerment, and accountability standards</w:t>
      </w:r>
    </w:p>
    <w:p>
      <w:pPr>
        <w:pStyle w:val="Compact"/>
        <w:numPr>
          <w:numId w:val="1001"/>
          <w:ilvl w:val="0"/>
        </w:numPr>
      </w:pPr>
      <w:r>
        <w:t xml:space="preserve">Must have working knowledge of each job function within the area of responsibility</w:t>
      </w:r>
    </w:p>
    <w:p>
      <w:pPr>
        <w:pStyle w:val="Compact"/>
        <w:numPr>
          <w:numId w:val="1001"/>
          <w:ilvl w:val="0"/>
        </w:numPr>
      </w:pPr>
      <w:r>
        <w:t xml:space="preserve">Collaborates with the loan ops systems administrator, management and IT on various initiatives, changes, or projects impacting the staff that is aimed at process improvement or efficiencies</w:t>
      </w:r>
    </w:p>
    <w:p>
      <w:pPr>
        <w:pStyle w:val="Compact"/>
        <w:numPr>
          <w:numId w:val="1001"/>
          <w:ilvl w:val="0"/>
        </w:numPr>
      </w:pPr>
      <w:r>
        <w:t xml:space="preserve">Ensures adequate and proper staff coverage is in place to meet deadlines</w:t>
      </w:r>
    </w:p>
    <w:p>
      <w:pPr>
        <w:pStyle w:val="Heading2"/>
      </w:pPr>
      <w:bookmarkStart w:id="23" w:name="qualifications-for-ops-supervisor"/>
      <w:r>
        <w:t xml:space="preserve">Qualifications for ops supervisor</w:t>
      </w:r>
      <w:bookmarkEnd w:id="23"/>
    </w:p>
    <w:p>
      <w:pPr>
        <w:pStyle w:val="Compact"/>
        <w:numPr>
          <w:numId w:val="1002"/>
          <w:ilvl w:val="0"/>
        </w:numPr>
      </w:pPr>
      <w:r>
        <w:t xml:space="preserve">Demonstrates excellent time management, organization skills and attention to detail</w:t>
      </w:r>
    </w:p>
    <w:p>
      <w:pPr>
        <w:pStyle w:val="Compact"/>
        <w:numPr>
          <w:numId w:val="1002"/>
          <w:ilvl w:val="0"/>
        </w:numPr>
      </w:pPr>
      <w:r>
        <w:t xml:space="preserve">Demonstrates ability to communicate with Sales Leadership Team and associates</w:t>
      </w:r>
    </w:p>
    <w:p>
      <w:pPr>
        <w:pStyle w:val="Compact"/>
        <w:numPr>
          <w:numId w:val="1002"/>
          <w:ilvl w:val="0"/>
        </w:numPr>
      </w:pPr>
      <w:r>
        <w:t xml:space="preserve">Demonstrates proficiency with computer</w:t>
      </w:r>
    </w:p>
    <w:p>
      <w:pPr>
        <w:pStyle w:val="Compact"/>
        <w:numPr>
          <w:numId w:val="1002"/>
          <w:ilvl w:val="0"/>
        </w:numPr>
      </w:pPr>
      <w:r>
        <w:t xml:space="preserve">Schedule flexibility to include evenings, weekends, holidays, and non-business hours</w:t>
      </w:r>
    </w:p>
    <w:p>
      <w:pPr>
        <w:pStyle w:val="Compact"/>
        <w:numPr>
          <w:numId w:val="1002"/>
          <w:ilvl w:val="0"/>
        </w:numPr>
      </w:pPr>
      <w:r>
        <w:t xml:space="preserve">At least four years of progressive, professional experience applying fundamental concepts, practices and procedures in payroll administration</w:t>
      </w:r>
    </w:p>
    <w:p>
      <w:pPr>
        <w:pStyle w:val="Compact"/>
        <w:numPr>
          <w:numId w:val="1002"/>
          <w:ilvl w:val="0"/>
        </w:numPr>
      </w:pPr>
      <w:r>
        <w:t xml:space="preserve">At least one year in a supervisory or lead payroll role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ops-super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ops-super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2021-10-28T18:35:31Z</dcterms:created>
  <dcterms:modified xsi:type="dcterms:W3CDTF">2021-10-28T18:35:31Z</dcterms:modified>
</cp:coreProperties>
</file>