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https://www.velvetjobs.com/job-descriptions/ops-supervisor</w:t>
        </w:r>
      </w:hyperlink>
    </w:p>
    <w:p>
      <w:pPr>
        <w:pStyle w:val="Heading1"/>
      </w:pPr>
      <w:bookmarkStart w:id="21" w:name="example-of-ops-supervisor-job-description"/>
      <w:r>
        <w:t xml:space="preserve">Example of Ops Supervisor Job Description</w:t>
      </w:r>
      <w:bookmarkEnd w:id="21"/>
    </w:p>
    <w:p>
      <w:pPr>
        <w:pStyle w:val="Compact"/>
      </w:pPr>
      <w:r>
        <w:t xml:space="preserve">Our company is looking to fill the role of ops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s-supervisor"/>
      <w:r>
        <w:t xml:space="preserve">Responsibilities for ops supervisor</w:t>
      </w:r>
      <w:bookmarkEnd w:id="22"/>
    </w:p>
    <w:p>
      <w:pPr>
        <w:pStyle w:val="Compact"/>
        <w:numPr>
          <w:numId w:val="1001"/>
          <w:ilvl w:val="0"/>
        </w:numPr>
      </w:pPr>
      <w:r>
        <w:t xml:space="preserve">Participates in quality improvement, utilization review, clinical activities and / or patient education as needed</w:t>
      </w:r>
    </w:p>
    <w:p>
      <w:pPr>
        <w:pStyle w:val="Compact"/>
        <w:numPr>
          <w:numId w:val="1001"/>
          <w:ilvl w:val="0"/>
        </w:numPr>
      </w:pPr>
      <w:r>
        <w:t xml:space="preserve">Work collaboratively with peers across multiple national and regional sites</w:t>
      </w:r>
    </w:p>
    <w:p>
      <w:pPr>
        <w:pStyle w:val="Compact"/>
        <w:numPr>
          <w:numId w:val="1001"/>
          <w:ilvl w:val="0"/>
        </w:numPr>
      </w:pPr>
      <w:r>
        <w:t xml:space="preserve">Mentor and educate Pharmacists / staff on best practice</w:t>
      </w:r>
    </w:p>
    <w:p>
      <w:pPr>
        <w:pStyle w:val="Compact"/>
        <w:numPr>
          <w:numId w:val="1001"/>
          <w:ilvl w:val="0"/>
        </w:numPr>
      </w:pPr>
      <w:r>
        <w:t xml:space="preserve">Ensure that REM requirements are met timelines related to FDA, State, manufacturer requirements</w:t>
      </w:r>
    </w:p>
    <w:p>
      <w:pPr>
        <w:pStyle w:val="Compact"/>
        <w:numPr>
          <w:numId w:val="1001"/>
          <w:ilvl w:val="0"/>
        </w:numPr>
      </w:pPr>
      <w:r>
        <w:t xml:space="preserve">Position responsible for supervision of pipeline operations and maintenance activities through the direction of station operators and pipeliners perform project management for district technical projects</w:t>
      </w:r>
    </w:p>
    <w:p>
      <w:pPr>
        <w:pStyle w:val="Compact"/>
        <w:numPr>
          <w:numId w:val="1001"/>
          <w:ilvl w:val="0"/>
        </w:numPr>
      </w:pPr>
      <w:r>
        <w:t xml:space="preserve">Provide guidance to resolve operational problems as required</w:t>
      </w:r>
    </w:p>
    <w:p>
      <w:pPr>
        <w:pStyle w:val="Compact"/>
        <w:numPr>
          <w:numId w:val="1001"/>
          <w:ilvl w:val="0"/>
        </w:numPr>
      </w:pPr>
      <w:r>
        <w:t xml:space="preserve">Support of capital projects through project commissioning activities</w:t>
      </w:r>
    </w:p>
    <w:p>
      <w:pPr>
        <w:pStyle w:val="Compact"/>
        <w:numPr>
          <w:numId w:val="1001"/>
          <w:ilvl w:val="0"/>
        </w:numPr>
      </w:pPr>
      <w:r>
        <w:t xml:space="preserve">Ensure equipment reliability and efficiency with the support and use of the preventative maintenance initiatives developed by the Operations Excellence group</w:t>
      </w:r>
    </w:p>
    <w:p>
      <w:pPr>
        <w:pStyle w:val="Compact"/>
        <w:numPr>
          <w:numId w:val="1001"/>
          <w:ilvl w:val="0"/>
        </w:numPr>
      </w:pPr>
      <w:r>
        <w:t xml:space="preserve">Ensure compliance with federal, state and local regulations, company policy and company required maintenance inspections</w:t>
      </w:r>
    </w:p>
    <w:p>
      <w:pPr>
        <w:pStyle w:val="Compact"/>
        <w:numPr>
          <w:numId w:val="1001"/>
          <w:ilvl w:val="0"/>
        </w:numPr>
      </w:pPr>
      <w:r>
        <w:t xml:space="preserve">Prepare and manage technical maintenance expense budget to complete required repairs/upgrades at a minimum cost and perform budget re-forecasting as appropriate</w:t>
      </w:r>
    </w:p>
    <w:p>
      <w:pPr>
        <w:pStyle w:val="Heading2"/>
      </w:pPr>
      <w:bookmarkStart w:id="23" w:name="qualifications-for-ops-supervisor"/>
      <w:r>
        <w:t xml:space="preserve">Qualifications for ops supervisor</w:t>
      </w:r>
      <w:bookmarkEnd w:id="23"/>
    </w:p>
    <w:p>
      <w:pPr>
        <w:pStyle w:val="Compact"/>
        <w:numPr>
          <w:numId w:val="1002"/>
          <w:ilvl w:val="0"/>
        </w:numPr>
      </w:pPr>
      <w:r>
        <w:t xml:space="preserve">BS / BA Pharmacy</w:t>
      </w:r>
    </w:p>
    <w:p>
      <w:pPr>
        <w:pStyle w:val="Compact"/>
        <w:numPr>
          <w:numId w:val="1002"/>
          <w:ilvl w:val="0"/>
        </w:numPr>
      </w:pPr>
      <w:r>
        <w:t xml:space="preserve">3 or more years of experience as Pharmacist</w:t>
      </w:r>
    </w:p>
    <w:p>
      <w:pPr>
        <w:pStyle w:val="Compact"/>
        <w:numPr>
          <w:numId w:val="1002"/>
          <w:ilvl w:val="0"/>
        </w:numPr>
      </w:pPr>
      <w:r>
        <w:t xml:space="preserve">Specialty or Clinical Pharmacy background</w:t>
      </w:r>
    </w:p>
    <w:p>
      <w:pPr>
        <w:pStyle w:val="Compact"/>
        <w:numPr>
          <w:numId w:val="1002"/>
          <w:ilvl w:val="0"/>
        </w:numPr>
      </w:pPr>
      <w:r>
        <w:t xml:space="preserve">1 or more year of operational management experience</w:t>
      </w:r>
    </w:p>
    <w:p>
      <w:pPr>
        <w:pStyle w:val="Compact"/>
        <w:numPr>
          <w:numId w:val="1002"/>
          <w:ilvl w:val="0"/>
        </w:numPr>
      </w:pPr>
      <w:r>
        <w:t xml:space="preserve">PBM, Managed care, Health plan experience</w:t>
      </w:r>
    </w:p>
    <w:p>
      <w:pPr>
        <w:pStyle w:val="Compact"/>
        <w:numPr>
          <w:numId w:val="1002"/>
          <w:ilvl w:val="0"/>
        </w:numPr>
      </w:pPr>
      <w:r>
        <w:t xml:space="preserve">BS in a business-related field or commensurate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s-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s-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2021-10-28T13:24:14Z</dcterms:created>
  <dcterms:modified xsi:type="dcterms:W3CDTF">2021-10-28T13:24:14Z</dcterms:modified>
</cp:coreProperties>
</file>