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https://www.velvetjobs.com/job-descriptions/ophthalmic-technician</w:t>
        </w:r>
      </w:hyperlink>
    </w:p>
    <w:p>
      <w:pPr>
        <w:pStyle w:val="Heading1"/>
      </w:pPr>
      <w:bookmarkStart w:id="21" w:name="example-of-ophthalmic-technician-job-description"/>
      <w:r>
        <w:t xml:space="preserve">Example of Ophthalmic Technician Job Description</w:t>
      </w:r>
      <w:bookmarkEnd w:id="21"/>
    </w:p>
    <w:p>
      <w:pPr>
        <w:pStyle w:val="Compact"/>
      </w:pPr>
      <w:r>
        <w:t xml:space="preserve">Our growing company is looking for an ophthalmic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hthalmic-technician"/>
      <w:r>
        <w:t xml:space="preserve">Responsibilities for ophthalmic technician</w:t>
      </w:r>
      <w:bookmarkEnd w:id="22"/>
    </w:p>
    <w:p>
      <w:pPr>
        <w:pStyle w:val="Compact"/>
        <w:numPr>
          <w:numId w:val="1001"/>
          <w:ilvl w:val="0"/>
        </w:numPr>
      </w:pPr>
      <w:r>
        <w:t xml:space="preserve">Three-Five years’ experience in Ophthalmology and demonstrates proficiency in refracting and applanation tonometry</w:t>
      </w:r>
    </w:p>
    <w:p>
      <w:pPr>
        <w:pStyle w:val="Compact"/>
        <w:numPr>
          <w:numId w:val="1001"/>
          <w:ilvl w:val="0"/>
        </w:numPr>
      </w:pPr>
      <w:r>
        <w:t xml:space="preserve">Good communication skills Ability to type a minimum of 20wpm preferred</w:t>
      </w:r>
    </w:p>
    <w:p>
      <w:pPr>
        <w:pStyle w:val="Compact"/>
        <w:numPr>
          <w:numId w:val="1001"/>
          <w:ilvl w:val="0"/>
        </w:numPr>
      </w:pPr>
      <w:r>
        <w:t xml:space="preserve">Frequent periods of extended standing and sitting</w:t>
      </w:r>
    </w:p>
    <w:p>
      <w:pPr>
        <w:pStyle w:val="Compact"/>
        <w:numPr>
          <w:numId w:val="1001"/>
          <w:ilvl w:val="0"/>
        </w:numPr>
      </w:pPr>
      <w:r>
        <w:t xml:space="preserve">Possible lifting and assisting of patients</w:t>
      </w:r>
    </w:p>
    <w:p>
      <w:pPr>
        <w:pStyle w:val="Compact"/>
        <w:numPr>
          <w:numId w:val="1001"/>
          <w:ilvl w:val="0"/>
        </w:numPr>
      </w:pPr>
      <w:r>
        <w:t xml:space="preserve">Ensures that all equipment is in operating order and that all preventative maintenance is up to date</w:t>
      </w:r>
    </w:p>
    <w:p>
      <w:pPr>
        <w:pStyle w:val="Compact"/>
        <w:numPr>
          <w:numId w:val="1001"/>
          <w:ilvl w:val="0"/>
        </w:numPr>
      </w:pPr>
      <w:r>
        <w:t xml:space="preserve">May be required to travel to satellite offices to perform a wide range of imaging, testing, and or photography as required</w:t>
      </w:r>
    </w:p>
    <w:p>
      <w:pPr>
        <w:pStyle w:val="Compact"/>
        <w:numPr>
          <w:numId w:val="1001"/>
          <w:ilvl w:val="0"/>
        </w:numPr>
      </w:pPr>
      <w:r>
        <w:t xml:space="preserve">Requires travel to satellites</w:t>
      </w:r>
    </w:p>
    <w:p>
      <w:pPr>
        <w:pStyle w:val="Compact"/>
        <w:numPr>
          <w:numId w:val="1001"/>
          <w:ilvl w:val="0"/>
        </w:numPr>
      </w:pPr>
      <w:r>
        <w:t xml:space="preserve">Responsible to certify and maintain certification and participation in all current and on going research studies being performed in the ocular imaging lab</w:t>
      </w:r>
    </w:p>
    <w:p>
      <w:pPr>
        <w:pStyle w:val="Compact"/>
        <w:numPr>
          <w:numId w:val="1001"/>
          <w:ilvl w:val="0"/>
        </w:numPr>
      </w:pPr>
      <w:r>
        <w:t xml:space="preserve">Properly operate common non-automated and automated ophthalmic equipment</w:t>
      </w:r>
    </w:p>
    <w:p>
      <w:pPr>
        <w:pStyle w:val="Compact"/>
        <w:numPr>
          <w:numId w:val="1001"/>
          <w:ilvl w:val="0"/>
        </w:numPr>
      </w:pPr>
      <w:r>
        <w:t xml:space="preserve">Measure interpupillary distances, evaluate glasses fitting and perform simple eyeglass adjustments</w:t>
      </w:r>
    </w:p>
    <w:p>
      <w:pPr>
        <w:pStyle w:val="Heading2"/>
      </w:pPr>
      <w:bookmarkStart w:id="23" w:name="qualifications-for-ophthalmic-technician"/>
      <w:r>
        <w:t xml:space="preserve">Qualifications for ophthalmic technician</w:t>
      </w:r>
      <w:bookmarkEnd w:id="23"/>
    </w:p>
    <w:p>
      <w:pPr>
        <w:pStyle w:val="Compact"/>
        <w:numPr>
          <w:numId w:val="1002"/>
          <w:ilvl w:val="0"/>
        </w:numPr>
      </w:pPr>
      <w:r>
        <w:t xml:space="preserve">Must be JCAHPO certified at Assistant level (COA) or must obtain JCAHPO certification within one year</w:t>
      </w:r>
    </w:p>
    <w:p>
      <w:pPr>
        <w:pStyle w:val="Compact"/>
        <w:numPr>
          <w:numId w:val="1002"/>
          <w:ilvl w:val="0"/>
        </w:numPr>
      </w:pPr>
      <w:r>
        <w:t xml:space="preserve">Cornea/Cataract experience</w:t>
      </w:r>
    </w:p>
    <w:p>
      <w:pPr>
        <w:pStyle w:val="Compact"/>
        <w:numPr>
          <w:numId w:val="1002"/>
          <w:ilvl w:val="0"/>
        </w:numPr>
      </w:pPr>
      <w:r>
        <w:t xml:space="preserve">Experience in field of Optometry</w:t>
      </w:r>
    </w:p>
    <w:p>
      <w:pPr>
        <w:pStyle w:val="Compact"/>
        <w:numPr>
          <w:numId w:val="1002"/>
          <w:ilvl w:val="0"/>
        </w:numPr>
      </w:pPr>
      <w:r>
        <w:t xml:space="preserve">Properly assist physically or visually disable patients</w:t>
      </w:r>
    </w:p>
    <w:p>
      <w:pPr>
        <w:pStyle w:val="Compact"/>
        <w:numPr>
          <w:numId w:val="1002"/>
          <w:ilvl w:val="0"/>
        </w:numPr>
      </w:pPr>
      <w:r>
        <w:t xml:space="preserve">Confirm patient informed consent obtained</w:t>
      </w:r>
    </w:p>
    <w:p>
      <w:pPr>
        <w:pStyle w:val="Compact"/>
        <w:numPr>
          <w:numId w:val="1002"/>
          <w:ilvl w:val="0"/>
        </w:numPr>
      </w:pPr>
      <w:r>
        <w:t xml:space="preserve">Assemble instrument tray for specific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hthalmic-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hthalmic-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2021-10-28T13:09:34Z</dcterms:created>
  <dcterms:modified xsi:type="dcterms:W3CDTF">2021-10-28T13:09:34Z</dcterms:modified>
</cp:coreProperties>
</file>