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https://www.velvetjobs.com/job-descriptions/operations-support-analyst</w:t>
        </w:r>
      </w:hyperlink>
    </w:p>
    <w:p>
      <w:pPr>
        <w:pStyle w:val="Heading1"/>
      </w:pPr>
      <w:bookmarkStart w:id="21" w:name="example-of-operations-support-analyst-job-description"/>
      <w:r>
        <w:t xml:space="preserve">Example of Operations Support Analyst Job Description</w:t>
      </w:r>
      <w:bookmarkEnd w:id="21"/>
    </w:p>
    <w:p>
      <w:pPr>
        <w:pStyle w:val="Compact"/>
      </w:pPr>
      <w:r>
        <w:t xml:space="preserve">Our innovative and growing company is hiring for an operations support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support-analyst"/>
      <w:r>
        <w:t xml:space="preserve">Responsibilities for operations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Anticipate and respond to inquiries and opportunities through regular interface with Management Teams &amp; National Office, researches requests and presents effective solutions</w:t>
      </w:r>
    </w:p>
    <w:p>
      <w:pPr>
        <w:pStyle w:val="Compact"/>
        <w:numPr>
          <w:numId w:val="1001"/>
          <w:ilvl w:val="0"/>
        </w:numPr>
      </w:pPr>
      <w:r>
        <w:t xml:space="preserve">Impact recognition of clients impacted by workflow issues, escalate appropriately, decide to utilize workaround techniques to meet client SLA’s when required</w:t>
      </w:r>
    </w:p>
    <w:p>
      <w:pPr>
        <w:pStyle w:val="Compact"/>
        <w:numPr>
          <w:numId w:val="1001"/>
          <w:ilvl w:val="0"/>
        </w:numPr>
      </w:pPr>
      <w:r>
        <w:t xml:space="preserve">Identify and escalate system issues to appropriate internal departments, including Senior Management and clients</w:t>
      </w:r>
    </w:p>
    <w:p>
      <w:pPr>
        <w:pStyle w:val="Compact"/>
        <w:numPr>
          <w:numId w:val="1001"/>
          <w:ilvl w:val="0"/>
        </w:numPr>
      </w:pPr>
      <w:r>
        <w:t xml:space="preserve">Authority to notify clients of system processing issues and announcement of Business Continuity or Disaster Recovery operations</w:t>
      </w:r>
    </w:p>
    <w:p>
      <w:pPr>
        <w:pStyle w:val="Compact"/>
        <w:numPr>
          <w:numId w:val="1001"/>
          <w:ilvl w:val="0"/>
        </w:numPr>
      </w:pPr>
      <w:r>
        <w:t xml:space="preserve">Verify encryption fingerprints/keys to validate integrity of data sender/receiver channels in order to establish secure data transport in observance and enforcement of company and client security policies (significant company liability)</w:t>
      </w:r>
    </w:p>
    <w:p>
      <w:pPr>
        <w:pStyle w:val="Compact"/>
        <w:numPr>
          <w:numId w:val="1001"/>
          <w:ilvl w:val="0"/>
        </w:numPr>
      </w:pPr>
      <w:r>
        <w:t xml:space="preserve">Set-up and test communications with external parties inclusive of FTP, sFTP, SWIFT, MQ</w:t>
      </w:r>
    </w:p>
    <w:p>
      <w:pPr>
        <w:pStyle w:val="Compact"/>
        <w:numPr>
          <w:numId w:val="1001"/>
          <w:ilvl w:val="0"/>
        </w:numPr>
      </w:pPr>
      <w:r>
        <w:t xml:space="preserve">Trouble shoot communications issues using internal application tools and technical diagnostic tools to identify latent issues</w:t>
      </w:r>
    </w:p>
    <w:p>
      <w:pPr>
        <w:pStyle w:val="Compact"/>
        <w:numPr>
          <w:numId w:val="1001"/>
          <w:ilvl w:val="0"/>
        </w:numPr>
      </w:pPr>
      <w:r>
        <w:t xml:space="preserve">Decision-making authority when to forward issues to level 2 groups for further research</w:t>
      </w:r>
    </w:p>
    <w:p>
      <w:pPr>
        <w:pStyle w:val="Compact"/>
        <w:numPr>
          <w:numId w:val="1001"/>
          <w:ilvl w:val="0"/>
        </w:numPr>
      </w:pPr>
      <w:r>
        <w:t xml:space="preserve">Query internal database to verify correct presentment of data, escalate identified issues to level 2 groups for mapping corrections or fixes</w:t>
      </w:r>
    </w:p>
    <w:p>
      <w:pPr>
        <w:pStyle w:val="Compact"/>
        <w:numPr>
          <w:numId w:val="1001"/>
          <w:ilvl w:val="0"/>
        </w:numPr>
      </w:pPr>
      <w:r>
        <w:t xml:space="preserve">Observing client specific SLA’s, responsible for providing clients an accurate representation of data issues, resolution path, or further troubleshooting requirements-this information is used by clients to make business decisions, including trading and accounting (significant company liability)</w:t>
      </w:r>
    </w:p>
    <w:p>
      <w:pPr>
        <w:pStyle w:val="Heading2"/>
      </w:pPr>
      <w:bookmarkStart w:id="23" w:name="qualifications-for-operations-support-analyst"/>
      <w:r>
        <w:t xml:space="preserve">Qualifications for operations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SME and technical support and advice on the Agiliti Operations suite of tools infrastructure and application monitoring tools</w:t>
      </w:r>
    </w:p>
    <w:p>
      <w:pPr>
        <w:pStyle w:val="Compact"/>
        <w:numPr>
          <w:numId w:val="1002"/>
          <w:ilvl w:val="0"/>
        </w:numPr>
      </w:pPr>
      <w:r>
        <w:t xml:space="preserve">BA/BS degree or local equivalent</w:t>
      </w:r>
    </w:p>
    <w:p>
      <w:pPr>
        <w:pStyle w:val="Compact"/>
        <w:numPr>
          <w:numId w:val="1002"/>
          <w:ilvl w:val="0"/>
        </w:numPr>
      </w:pPr>
      <w:r>
        <w:t xml:space="preserve">Experience driving large cross-functional projects across different timezones</w:t>
      </w:r>
    </w:p>
    <w:p>
      <w:pPr>
        <w:pStyle w:val="Compact"/>
        <w:numPr>
          <w:numId w:val="1002"/>
          <w:ilvl w:val="0"/>
        </w:numPr>
      </w:pPr>
      <w:r>
        <w:t xml:space="preserve">Proficiency in non-English languages</w:t>
      </w:r>
    </w:p>
    <w:p>
      <w:pPr>
        <w:pStyle w:val="Compact"/>
        <w:numPr>
          <w:numId w:val="1002"/>
          <w:ilvl w:val="0"/>
        </w:numPr>
      </w:pPr>
      <w:r>
        <w:t xml:space="preserve">Has a basic understanding of application development, including analysis, solution design and implementation, testing, and debugging</w:t>
      </w:r>
    </w:p>
    <w:p>
      <w:pPr>
        <w:pStyle w:val="Compact"/>
        <w:numPr>
          <w:numId w:val="1002"/>
          <w:ilvl w:val="0"/>
        </w:numPr>
      </w:pPr>
      <w:r>
        <w:t xml:space="preserve">Two year technology degree or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