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https://www.velvetjobs.com/job-descriptions/operations-superintendent</w:t>
        </w:r>
      </w:hyperlink>
    </w:p>
    <w:p>
      <w:pPr>
        <w:pStyle w:val="Heading1"/>
      </w:pPr>
      <w:bookmarkStart w:id="21" w:name="example-of-operations-superintendent-job-description"/>
      <w:r>
        <w:t xml:space="preserve">Example of Operations Superintendent Job Description</w:t>
      </w:r>
      <w:bookmarkEnd w:id="21"/>
    </w:p>
    <w:p>
      <w:pPr>
        <w:pStyle w:val="Compact"/>
      </w:pPr>
      <w:r>
        <w:t xml:space="preserve">Our company is growing rapidly and is searching for experienced candidates for the position of operations superintendent.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uperintendent"/>
      <w:r>
        <w:t xml:space="preserve">Responsibilities for operations superintendent</w:t>
      </w:r>
      <w:bookmarkEnd w:id="22"/>
    </w:p>
    <w:p>
      <w:pPr>
        <w:pStyle w:val="Compact"/>
        <w:numPr>
          <w:numId w:val="1001"/>
          <w:ilvl w:val="0"/>
        </w:numPr>
      </w:pPr>
      <w:r>
        <w:t xml:space="preserve">Manage employee and labor relations within area of responsibility</w:t>
      </w:r>
    </w:p>
    <w:p>
      <w:pPr>
        <w:pStyle w:val="Compact"/>
        <w:numPr>
          <w:numId w:val="1001"/>
          <w:ilvl w:val="0"/>
        </w:numPr>
      </w:pPr>
      <w:r>
        <w:t xml:space="preserve">Prepares, files and maintains reports and records relating to the production of water</w:t>
      </w:r>
    </w:p>
    <w:p>
      <w:pPr>
        <w:pStyle w:val="Compact"/>
        <w:numPr>
          <w:numId w:val="1001"/>
          <w:ilvl w:val="0"/>
        </w:numPr>
      </w:pPr>
      <w:r>
        <w:t xml:space="preserve">Develops a sound organization staffed with able and motivated employees and provides for or trains suitable replacements</w:t>
      </w:r>
    </w:p>
    <w:p>
      <w:pPr>
        <w:pStyle w:val="Compact"/>
        <w:numPr>
          <w:numId w:val="1001"/>
          <w:ilvl w:val="0"/>
        </w:numPr>
      </w:pPr>
      <w:r>
        <w:t xml:space="preserve">Assures that policies, procedures, programs, standards of performance and approved objectives are adhered to and/or achieved including those involving safety, affirmative action, community and labor relations</w:t>
      </w:r>
    </w:p>
    <w:p>
      <w:pPr>
        <w:pStyle w:val="Compact"/>
        <w:numPr>
          <w:numId w:val="1001"/>
          <w:ilvl w:val="0"/>
        </w:numPr>
      </w:pPr>
      <w:r>
        <w:t xml:space="preserve">Responsible for all material flow activities within the plant including all forklift activities, line feed, coil and blank movement, , the flow of parts to the customer</w:t>
      </w:r>
    </w:p>
    <w:p>
      <w:pPr>
        <w:pStyle w:val="Compact"/>
        <w:numPr>
          <w:numId w:val="1001"/>
          <w:ilvl w:val="0"/>
        </w:numPr>
      </w:pPr>
      <w:r>
        <w:t xml:space="preserve">Assist in colleague development and implementation of related training and team building (forklift, training)</w:t>
      </w:r>
    </w:p>
    <w:p>
      <w:pPr>
        <w:pStyle w:val="Compact"/>
        <w:numPr>
          <w:numId w:val="1001"/>
          <w:ilvl w:val="0"/>
        </w:numPr>
      </w:pPr>
      <w:r>
        <w:t xml:space="preserve">Support plant activities towards achieving customer awards and quality registrations (ex</w:t>
      </w:r>
    </w:p>
    <w:p>
      <w:pPr>
        <w:pStyle w:val="Compact"/>
        <w:numPr>
          <w:numId w:val="1001"/>
          <w:ilvl w:val="0"/>
        </w:numPr>
      </w:pPr>
      <w:r>
        <w:t xml:space="preserve">Input data into the project commissioning database including scoping design lists from engineering schedule dates for system turnovers</w:t>
      </w:r>
    </w:p>
    <w:p>
      <w:pPr>
        <w:pStyle w:val="Compact"/>
        <w:numPr>
          <w:numId w:val="1001"/>
          <w:ilvl w:val="0"/>
        </w:numPr>
      </w:pPr>
      <w:r>
        <w:t xml:space="preserve">Oversee subordinates and verify improvement in CO2 and Water Injection Operations</w:t>
      </w:r>
    </w:p>
    <w:p>
      <w:pPr>
        <w:pStyle w:val="Compact"/>
        <w:numPr>
          <w:numId w:val="1001"/>
          <w:ilvl w:val="0"/>
        </w:numPr>
      </w:pPr>
      <w:r>
        <w:t xml:space="preserve">Provides technical leadership in the Injection Operations group</w:t>
      </w:r>
    </w:p>
    <w:p>
      <w:pPr>
        <w:pStyle w:val="Heading2"/>
      </w:pPr>
      <w:bookmarkStart w:id="23" w:name="qualifications-for-operations-superintendent"/>
      <w:r>
        <w:t xml:space="preserve">Qualifications for operations superintendent</w:t>
      </w:r>
      <w:bookmarkEnd w:id="23"/>
    </w:p>
    <w:p>
      <w:pPr>
        <w:pStyle w:val="Compact"/>
        <w:numPr>
          <w:numId w:val="1002"/>
          <w:ilvl w:val="0"/>
        </w:numPr>
      </w:pPr>
      <w:r>
        <w:t xml:space="preserve">Ability to lead by holding self and others accountable</w:t>
      </w:r>
    </w:p>
    <w:p>
      <w:pPr>
        <w:pStyle w:val="Compact"/>
        <w:numPr>
          <w:numId w:val="1002"/>
          <w:ilvl w:val="0"/>
        </w:numPr>
      </w:pPr>
      <w:r>
        <w:t xml:space="preserve">Bachelor’s Degree in operational discipline, management, or related technical discipline or equivalent experience</w:t>
      </w:r>
    </w:p>
    <w:p>
      <w:pPr>
        <w:pStyle w:val="Compact"/>
        <w:numPr>
          <w:numId w:val="1002"/>
          <w:ilvl w:val="0"/>
        </w:numPr>
      </w:pPr>
      <w:r>
        <w:t xml:space="preserve">Three (3) years managing operational areas and operating units, and managing and meeting performance targets</w:t>
      </w:r>
    </w:p>
    <w:p>
      <w:pPr>
        <w:pStyle w:val="Compact"/>
        <w:numPr>
          <w:numId w:val="1002"/>
          <w:ilvl w:val="0"/>
        </w:numPr>
      </w:pPr>
      <w:r>
        <w:t xml:space="preserve">Responsible for directing the day-to-day management, development and operation of the production department</w:t>
      </w:r>
    </w:p>
    <w:p>
      <w:pPr>
        <w:pStyle w:val="Compact"/>
        <w:numPr>
          <w:numId w:val="1002"/>
          <w:ilvl w:val="0"/>
        </w:numPr>
      </w:pPr>
      <w:r>
        <w:t xml:space="preserve">Four (4) to Six (6) years supervisory experience in water works or related field, three (3) of which are in distribution</w:t>
      </w:r>
    </w:p>
    <w:p>
      <w:pPr>
        <w:pStyle w:val="Compact"/>
        <w:numPr>
          <w:numId w:val="1002"/>
          <w:ilvl w:val="0"/>
        </w:numPr>
      </w:pPr>
      <w:r>
        <w:t xml:space="preserve">Bachelor's degree in operational discipline, management or related discipline,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uperinten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uperinten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2021-10-28T12:54:47Z</dcterms:created>
  <dcterms:modified xsi:type="dcterms:W3CDTF">2021-10-28T12:54:47Z</dcterms:modified>
</cp:coreProperties>
</file>