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https://www.velvetjobs.com/job-descriptions/operations-specialist-senior</w:t>
        </w:r>
      </w:hyperlink>
    </w:p>
    <w:p>
      <w:pPr>
        <w:pStyle w:val="Heading1"/>
      </w:pPr>
      <w:bookmarkStart w:id="21" w:name="example-of-operations-specialist-senior-job-description"/>
      <w:r>
        <w:t xml:space="preserve">Example of Operations Specialist Senior Job Description</w:t>
      </w:r>
      <w:bookmarkEnd w:id="21"/>
    </w:p>
    <w:p>
      <w:pPr>
        <w:pStyle w:val="Compact"/>
      </w:pPr>
      <w:r>
        <w:t xml:space="preserve">Our growing company is hiring for an operations specialist senior.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perations-specialist-senior"/>
      <w:r>
        <w:t xml:space="preserve">Responsibilities for operations specialist senior</w:t>
      </w:r>
      <w:bookmarkEnd w:id="22"/>
    </w:p>
    <w:p>
      <w:pPr>
        <w:pStyle w:val="Compact"/>
        <w:numPr>
          <w:numId w:val="1001"/>
          <w:ilvl w:val="0"/>
        </w:numPr>
      </w:pPr>
      <w:r>
        <w:t xml:space="preserve">Oversees IT Helpdesk, including prioritizing and troubleshooting helpdesk tickets, engaging vendors as needed</w:t>
      </w:r>
    </w:p>
    <w:p>
      <w:pPr>
        <w:pStyle w:val="Compact"/>
        <w:numPr>
          <w:numId w:val="1001"/>
          <w:ilvl w:val="0"/>
        </w:numPr>
      </w:pPr>
      <w:r>
        <w:t xml:space="preserve">Strive to improve the control dash board performance to meet and exceed the set targets that are common goals of the GSC &amp; the front end</w:t>
      </w:r>
    </w:p>
    <w:p>
      <w:pPr>
        <w:pStyle w:val="Compact"/>
        <w:numPr>
          <w:numId w:val="1001"/>
          <w:ilvl w:val="0"/>
        </w:numPr>
      </w:pPr>
      <w:r>
        <w:t xml:space="preserve">Focus on continuously improving the End to End process to improve internal efficiency end customer experience</w:t>
      </w:r>
    </w:p>
    <w:p>
      <w:pPr>
        <w:pStyle w:val="Compact"/>
        <w:numPr>
          <w:numId w:val="1001"/>
          <w:ilvl w:val="0"/>
        </w:numPr>
      </w:pPr>
      <w:r>
        <w:t xml:space="preserve">Ability to work under pressure and persistency</w:t>
      </w:r>
    </w:p>
    <w:p>
      <w:pPr>
        <w:pStyle w:val="Compact"/>
        <w:numPr>
          <w:numId w:val="1001"/>
          <w:ilvl w:val="0"/>
        </w:numPr>
      </w:pPr>
      <w:r>
        <w:t xml:space="preserve">Know-how of the card and finance industry is nice to have</w:t>
      </w:r>
    </w:p>
    <w:p>
      <w:pPr>
        <w:pStyle w:val="Compact"/>
        <w:numPr>
          <w:numId w:val="1001"/>
          <w:ilvl w:val="0"/>
        </w:numPr>
      </w:pPr>
      <w:r>
        <w:t xml:space="preserve">Know-how of the fraud prevention/detection solutions and track fraud trends is in plus</w:t>
      </w:r>
    </w:p>
    <w:p>
      <w:pPr>
        <w:pStyle w:val="Compact"/>
        <w:numPr>
          <w:numId w:val="1001"/>
          <w:ilvl w:val="0"/>
        </w:numPr>
      </w:pPr>
      <w:r>
        <w:t xml:space="preserve">Servicing ADR program</w:t>
      </w:r>
    </w:p>
    <w:p>
      <w:pPr>
        <w:pStyle w:val="Compact"/>
        <w:numPr>
          <w:numId w:val="1001"/>
          <w:ilvl w:val="0"/>
        </w:numPr>
      </w:pPr>
      <w:r>
        <w:t xml:space="preserve">Dealing with the settlement of the US security ADR</w:t>
      </w:r>
    </w:p>
    <w:p>
      <w:pPr>
        <w:pStyle w:val="Compact"/>
        <w:numPr>
          <w:numId w:val="1001"/>
          <w:ilvl w:val="0"/>
        </w:numPr>
      </w:pPr>
      <w:r>
        <w:t xml:space="preserve">Reviewing loan data attributes that have an impact to regulatory reporting</w:t>
      </w:r>
    </w:p>
    <w:p>
      <w:pPr>
        <w:pStyle w:val="Compact"/>
        <w:numPr>
          <w:numId w:val="1001"/>
          <w:ilvl w:val="0"/>
        </w:numPr>
      </w:pPr>
      <w:r>
        <w:t xml:space="preserve">Participation in static data remediation exercises &amp; exception management investigation/resolution {includes Tax Customer Reference Data attributes)</w:t>
      </w:r>
    </w:p>
    <w:p>
      <w:pPr>
        <w:pStyle w:val="Heading2"/>
      </w:pPr>
      <w:bookmarkStart w:id="23" w:name="qualifications-for-operations-specialist-senior"/>
      <w:r>
        <w:t xml:space="preserve">Qualifications for operations specialist senior</w:t>
      </w:r>
      <w:bookmarkEnd w:id="23"/>
    </w:p>
    <w:p>
      <w:pPr>
        <w:pStyle w:val="Compact"/>
        <w:numPr>
          <w:numId w:val="1002"/>
          <w:ilvl w:val="0"/>
        </w:numPr>
      </w:pPr>
      <w:r>
        <w:t xml:space="preserve">Proven experience working in customer-oriented, fast-paced environment</w:t>
      </w:r>
    </w:p>
    <w:p>
      <w:pPr>
        <w:pStyle w:val="Compact"/>
        <w:numPr>
          <w:numId w:val="1002"/>
          <w:ilvl w:val="0"/>
        </w:numPr>
      </w:pPr>
      <w:r>
        <w:t xml:space="preserve">Ability to maintain professionalism under stressful or adverse conditions</w:t>
      </w:r>
    </w:p>
    <w:p>
      <w:pPr>
        <w:pStyle w:val="Compact"/>
        <w:numPr>
          <w:numId w:val="1002"/>
          <w:ilvl w:val="0"/>
        </w:numPr>
      </w:pPr>
      <w:r>
        <w:t xml:space="preserve">Ability to handle multiple tasks and work with tight deadlines</w:t>
      </w:r>
    </w:p>
    <w:p>
      <w:pPr>
        <w:pStyle w:val="Compact"/>
        <w:numPr>
          <w:numId w:val="1002"/>
          <w:ilvl w:val="0"/>
        </w:numPr>
      </w:pPr>
      <w:r>
        <w:t xml:space="preserve">Strong Microsoft Outlook, Word and Excel skills are required</w:t>
      </w:r>
    </w:p>
    <w:p>
      <w:pPr>
        <w:pStyle w:val="Compact"/>
        <w:numPr>
          <w:numId w:val="1002"/>
          <w:ilvl w:val="0"/>
        </w:numPr>
      </w:pPr>
      <w:r>
        <w:t xml:space="preserve">4 + years’ experience in retail environment, preferably in an E-Commerce setting</w:t>
      </w:r>
    </w:p>
    <w:p>
      <w:pPr>
        <w:pStyle w:val="Compact"/>
        <w:numPr>
          <w:numId w:val="1002"/>
          <w:ilvl w:val="0"/>
        </w:numPr>
      </w:pPr>
      <w:r>
        <w:t xml:space="preserve">Technical expertise necessary to identify most efficient solution path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specialist-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specialist-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2021-10-28T13:16:29Z</dcterms:created>
  <dcterms:modified xsi:type="dcterms:W3CDTF">2021-10-28T13:16:29Z</dcterms:modified>
</cp:coreProperties>
</file>