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</w:t>
        </w:r>
      </w:hyperlink>
    </w:p>
    <w:p>
      <w:pPr>
        <w:pStyle w:val="Heading1"/>
      </w:pPr>
      <w:bookmarkStart w:id="21" w:name="example-of-operations-spec-job-description"/>
      <w:r>
        <w:t xml:space="preserve">Example of Operations Spec Job Description</w:t>
      </w:r>
      <w:bookmarkEnd w:id="21"/>
    </w:p>
    <w:p>
      <w:pPr>
        <w:pStyle w:val="Compact"/>
      </w:pPr>
      <w:r>
        <w:t xml:space="preserve">Our growing company is looking to fill the role of operations spec.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pec"/>
      <w:r>
        <w:t xml:space="preserve">Responsibilities for operations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a broad range of products and asset types (bonds, shares, funds)</w:t>
      </w:r>
    </w:p>
    <w:p>
      <w:pPr>
        <w:pStyle w:val="Compact"/>
        <w:numPr>
          <w:numId w:val="1001"/>
          <w:ilvl w:val="0"/>
        </w:numPr>
      </w:pPr>
      <w:r>
        <w:t xml:space="preserve">Achieve a high level of competency regarding compliance with Visa U.S. A</w:t>
      </w:r>
    </w:p>
    <w:p>
      <w:pPr>
        <w:pStyle w:val="Compact"/>
        <w:numPr>
          <w:numId w:val="1001"/>
          <w:ilvl w:val="0"/>
        </w:numPr>
      </w:pPr>
      <w:r>
        <w:t xml:space="preserve">Responsible for organizing and maintaining file caseload</w:t>
      </w:r>
    </w:p>
    <w:p>
      <w:pPr>
        <w:pStyle w:val="Compact"/>
        <w:numPr>
          <w:numId w:val="1001"/>
          <w:ilvl w:val="0"/>
        </w:numPr>
      </w:pPr>
      <w:r>
        <w:t xml:space="preserve">Responsible for all actions on files including, copy requests, fraud reporting, chargebacks, representments, pre-arbitration and pre-compliance, adhering to multiple deadlines, closing files and moving recovered funds to correct general ledger</w:t>
      </w:r>
    </w:p>
    <w:p>
      <w:pPr>
        <w:pStyle w:val="Compact"/>
        <w:numPr>
          <w:numId w:val="1001"/>
          <w:ilvl w:val="0"/>
        </w:numPr>
      </w:pPr>
      <w:r>
        <w:t xml:space="preserve">Responsible for effectively communicating with the customer verbally or in writing when needed to obtain information or resolve questions</w:t>
      </w:r>
    </w:p>
    <w:p>
      <w:pPr>
        <w:pStyle w:val="Compact"/>
        <w:numPr>
          <w:numId w:val="1001"/>
          <w:ilvl w:val="0"/>
        </w:numPr>
      </w:pPr>
      <w:r>
        <w:t xml:space="preserve">Responsible for reconciling ten complex general ledger accounts</w:t>
      </w:r>
    </w:p>
    <w:p>
      <w:pPr>
        <w:pStyle w:val="Compact"/>
        <w:numPr>
          <w:numId w:val="1001"/>
          <w:ilvl w:val="0"/>
        </w:numPr>
      </w:pPr>
      <w:r>
        <w:t xml:space="preserve">Utilizes fraud detection system to the fullest potential to reduce potential financial losses</w:t>
      </w:r>
    </w:p>
    <w:p>
      <w:pPr>
        <w:pStyle w:val="Compact"/>
        <w:numPr>
          <w:numId w:val="1001"/>
          <w:ilvl w:val="0"/>
        </w:numPr>
      </w:pPr>
      <w:r>
        <w:t xml:space="preserve">Completes twelve months of on the job training to achieve a high degree of proficiency</w:t>
      </w:r>
    </w:p>
    <w:p>
      <w:pPr>
        <w:pStyle w:val="Compact"/>
        <w:numPr>
          <w:numId w:val="1001"/>
          <w:ilvl w:val="0"/>
        </w:numPr>
      </w:pPr>
      <w:r>
        <w:t xml:space="preserve">Provide consistent high quality customer service and interaction with bank personnel the personnel from other networks and merchants</w:t>
      </w:r>
    </w:p>
    <w:p>
      <w:pPr>
        <w:pStyle w:val="Compact"/>
        <w:numPr>
          <w:numId w:val="1001"/>
          <w:ilvl w:val="0"/>
        </w:numPr>
      </w:pPr>
      <w:r>
        <w:t xml:space="preserve">Responsible for complex clerical functions</w:t>
      </w:r>
    </w:p>
    <w:p>
      <w:pPr>
        <w:pStyle w:val="Heading2"/>
      </w:pPr>
      <w:bookmarkStart w:id="23" w:name="qualifications-for-operations-spec"/>
      <w:r>
        <w:t xml:space="preserve">Qualifications for operations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a working knowledge of various aspects of International Payment Processing Operations</w:t>
      </w:r>
    </w:p>
    <w:p>
      <w:pPr>
        <w:pStyle w:val="Compact"/>
        <w:numPr>
          <w:numId w:val="1002"/>
          <w:ilvl w:val="0"/>
        </w:numPr>
      </w:pPr>
      <w:r>
        <w:t xml:space="preserve">Ability to deliver excellent service as an individual and as a team player within tight deadlines</w:t>
      </w:r>
    </w:p>
    <w:p>
      <w:pPr>
        <w:pStyle w:val="Compact"/>
        <w:numPr>
          <w:numId w:val="1002"/>
          <w:ilvl w:val="0"/>
        </w:numPr>
      </w:pPr>
      <w:r>
        <w:t xml:space="preserve">Willingness to learn and develop in the field</w:t>
      </w:r>
    </w:p>
    <w:p>
      <w:pPr>
        <w:pStyle w:val="Compact"/>
        <w:numPr>
          <w:numId w:val="1002"/>
          <w:ilvl w:val="0"/>
        </w:numPr>
      </w:pPr>
      <w:r>
        <w:t xml:space="preserve">Previous PC experience with Microsoft Access, Excel and Word</w:t>
      </w:r>
    </w:p>
    <w:p>
      <w:pPr>
        <w:pStyle w:val="Compact"/>
        <w:numPr>
          <w:numId w:val="1002"/>
          <w:ilvl w:val="0"/>
        </w:numPr>
      </w:pPr>
      <w:r>
        <w:t xml:space="preserve">Use multiple vendor software systems and reports to accomplish a variety of daily tasks</w:t>
      </w:r>
    </w:p>
    <w:p>
      <w:pPr>
        <w:pStyle w:val="Compact"/>
        <w:numPr>
          <w:numId w:val="1002"/>
          <w:ilvl w:val="0"/>
        </w:numPr>
      </w:pPr>
      <w:r>
        <w:t xml:space="preserve">Review and key rate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