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https://www.velvetjobs.com/job-descriptions/operations-research-analyst</w:t>
        </w:r>
      </w:hyperlink>
    </w:p>
    <w:p>
      <w:pPr>
        <w:pStyle w:val="Heading1"/>
      </w:pPr>
      <w:bookmarkStart w:id="21" w:name="example-of-operations-research-analyst-job-description"/>
      <w:r>
        <w:t xml:space="preserve">Example of Operations Research Analyst Job Description</w:t>
      </w:r>
      <w:bookmarkEnd w:id="21"/>
    </w:p>
    <w:p>
      <w:pPr>
        <w:pStyle w:val="Compact"/>
      </w:pPr>
      <w:r>
        <w:t xml:space="preserve">Our company is growing rapidly and is looking for an operations research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research-analyst"/>
      <w:r>
        <w:t xml:space="preserve">Responsibilities for operations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Investigates operations processes by interviewing customers and collecting data in order to determine key decisions which need to be made and quantify a solution to optimize the process</w:t>
      </w:r>
    </w:p>
    <w:p>
      <w:pPr>
        <w:pStyle w:val="Compact"/>
        <w:numPr>
          <w:numId w:val="1001"/>
          <w:ilvl w:val="0"/>
        </w:numPr>
      </w:pPr>
      <w:r>
        <w:t xml:space="preserve">Establishing assumptions, measuring effectiveness of approaches, and evaluating available alternatives</w:t>
      </w:r>
    </w:p>
    <w:p>
      <w:pPr>
        <w:pStyle w:val="Compact"/>
        <w:numPr>
          <w:numId w:val="1001"/>
          <w:ilvl w:val="0"/>
        </w:numPr>
      </w:pPr>
      <w:r>
        <w:t xml:space="preserve">Defining problems and developing and coordinating appropriate course of action</w:t>
      </w:r>
    </w:p>
    <w:p>
      <w:pPr>
        <w:pStyle w:val="Compact"/>
        <w:numPr>
          <w:numId w:val="1001"/>
          <w:ilvl w:val="0"/>
        </w:numPr>
      </w:pPr>
      <w:r>
        <w:t xml:space="preserve">Analyzing problems revealed by prior studies and advising higher officials of the feasibility of different approaches which provide a basis for action or the solution to a specific problem</w:t>
      </w:r>
    </w:p>
    <w:p>
      <w:pPr>
        <w:pStyle w:val="Compact"/>
        <w:numPr>
          <w:numId w:val="1001"/>
          <w:ilvl w:val="0"/>
        </w:numPr>
      </w:pPr>
      <w:r>
        <w:t xml:space="preserve">Compiling, organizing, and analyzing data from a variety of sources, such as computer databases, web interfaces</w:t>
      </w:r>
    </w:p>
    <w:p>
      <w:pPr>
        <w:pStyle w:val="Compact"/>
        <w:numPr>
          <w:numId w:val="1001"/>
          <w:ilvl w:val="0"/>
        </w:numPr>
      </w:pPr>
      <w:r>
        <w:t xml:space="preserve">Gathering input from subject matter experts from applicable organizations in efforts to resolve the problem</w:t>
      </w:r>
    </w:p>
    <w:p>
      <w:pPr>
        <w:pStyle w:val="Compact"/>
        <w:numPr>
          <w:numId w:val="1001"/>
          <w:ilvl w:val="0"/>
        </w:numPr>
      </w:pPr>
      <w:r>
        <w:t xml:space="preserve">Examining information to identify relevancy to the problem and what methods should be used to analyze the information</w:t>
      </w:r>
    </w:p>
    <w:p>
      <w:pPr>
        <w:pStyle w:val="Compact"/>
        <w:numPr>
          <w:numId w:val="1001"/>
          <w:ilvl w:val="0"/>
        </w:numPr>
      </w:pPr>
      <w:r>
        <w:t xml:space="preserve">Advising managers and other decision makers on the impacts of various courses of action to take in order to address a problem</w:t>
      </w:r>
    </w:p>
    <w:p>
      <w:pPr>
        <w:pStyle w:val="Compact"/>
        <w:numPr>
          <w:numId w:val="1001"/>
          <w:ilvl w:val="0"/>
        </w:numPr>
      </w:pPr>
      <w:r>
        <w:t xml:space="preserve">Writing memos, reports, and other documents, outlining findings and recommendations for managers, executives, and other officials</w:t>
      </w:r>
    </w:p>
    <w:p>
      <w:pPr>
        <w:pStyle w:val="Compact"/>
        <w:numPr>
          <w:numId w:val="1001"/>
          <w:ilvl w:val="0"/>
        </w:numPr>
      </w:pPr>
      <w:r>
        <w:t xml:space="preserve">Identify, define and provide models and solutions to complex business problems, such as those in production, logistics, and finance</w:t>
      </w:r>
    </w:p>
    <w:p>
      <w:pPr>
        <w:pStyle w:val="Heading2"/>
      </w:pPr>
      <w:bookmarkStart w:id="23" w:name="qualifications-for-operations-research-analyst"/>
      <w:r>
        <w:t xml:space="preserve">Qualifications for operations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 of experience in Revenue Management and Pricing</w:t>
      </w:r>
    </w:p>
    <w:p>
      <w:pPr>
        <w:pStyle w:val="Compact"/>
        <w:numPr>
          <w:numId w:val="1002"/>
          <w:ilvl w:val="0"/>
        </w:numPr>
      </w:pPr>
      <w:r>
        <w:t xml:space="preserve">Solid programming skills with knowledge of R, SAS, SQL, Python or other data-extraction and analysis tools and programming languages such as Java or C++</w:t>
      </w:r>
    </w:p>
    <w:p>
      <w:pPr>
        <w:pStyle w:val="Compact"/>
        <w:numPr>
          <w:numId w:val="1002"/>
          <w:ilvl w:val="0"/>
        </w:numPr>
      </w:pPr>
      <w:r>
        <w:t xml:space="preserve">Minimum ten (10) years of experience as an Operations Research Analyst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from an accredited college or university in Operations Research, Computer Science, Cybersecurity, Computer Engineering or related discipline (or 4 years experience in lieu of)</w:t>
      </w:r>
    </w:p>
    <w:p>
      <w:pPr>
        <w:pStyle w:val="Compact"/>
        <w:numPr>
          <w:numId w:val="1002"/>
          <w:ilvl w:val="0"/>
        </w:numPr>
      </w:pPr>
      <w:r>
        <w:t xml:space="preserve">8+ years of experience with working in operations research, systems analysis, or management sciences</w:t>
      </w:r>
    </w:p>
    <w:p>
      <w:pPr>
        <w:pStyle w:val="Compact"/>
        <w:numPr>
          <w:numId w:val="1002"/>
          <w:ilvl w:val="0"/>
        </w:numPr>
      </w:pPr>
      <w:r>
        <w:t xml:space="preserve">Knowledge of program requirements and operational efficiencies, readiness, manpower, and modernization, top-level fiscal and strategic guidance in support of USMC policies and strategies, Front-End Assessments (FEAs), Program Objective Memorandum (POM), Roles and Missions (R&amp;M), the Quadrennial Defense Review (QDR), and Quick-Turn Assessments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2021-10-28T18:36:02Z</dcterms:created>
  <dcterms:modified xsi:type="dcterms:W3CDTF">2021-10-28T18:36:02Z</dcterms:modified>
</cp:coreProperties>
</file>