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https://www.velvetjobs.com/job-descriptions/operations-research-analyst</w:t>
        </w:r>
      </w:hyperlink>
    </w:p>
    <w:p>
      <w:pPr>
        <w:pStyle w:val="Heading1"/>
      </w:pPr>
      <w:bookmarkStart w:id="21" w:name="example-of-operations-research-analyst-job-description"/>
      <w:r>
        <w:t xml:space="preserve">Example of Operations Research Analyst Job Description</w:t>
      </w:r>
      <w:bookmarkEnd w:id="21"/>
    </w:p>
    <w:p>
      <w:pPr>
        <w:pStyle w:val="Compact"/>
      </w:pPr>
      <w:r>
        <w:t xml:space="preserve">Our company is hiring for an operations research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s-research-analyst"/>
      <w:r>
        <w:t xml:space="preserve">Responsibilities for operations research analyst</w:t>
      </w:r>
      <w:bookmarkEnd w:id="22"/>
    </w:p>
    <w:p>
      <w:pPr>
        <w:pStyle w:val="Compact"/>
        <w:numPr>
          <w:numId w:val="1001"/>
          <w:ilvl w:val="0"/>
        </w:numPr>
      </w:pPr>
      <w:r>
        <w:t xml:space="preserve">Provide ongoing system administration of large clustered Linux environments</w:t>
      </w:r>
    </w:p>
    <w:p>
      <w:pPr>
        <w:pStyle w:val="Compact"/>
        <w:numPr>
          <w:numId w:val="1001"/>
          <w:ilvl w:val="0"/>
        </w:numPr>
      </w:pPr>
      <w:r>
        <w:t xml:space="preserve">Perform software compilation and build processes using standard libraries (GNU, Intel compilers)</w:t>
      </w:r>
    </w:p>
    <w:p>
      <w:pPr>
        <w:pStyle w:val="Compact"/>
        <w:numPr>
          <w:numId w:val="1001"/>
          <w:ilvl w:val="0"/>
        </w:numPr>
      </w:pPr>
      <w:r>
        <w:t xml:space="preserve">Maintain basic understanding of layer 2 &amp; 3 networking</w:t>
      </w:r>
    </w:p>
    <w:p>
      <w:pPr>
        <w:pStyle w:val="Compact"/>
        <w:numPr>
          <w:numId w:val="1001"/>
          <w:ilvl w:val="0"/>
        </w:numPr>
      </w:pPr>
      <w:r>
        <w:t xml:space="preserve">Advise customers on standard tools and/or combinations of tools available, available for purchase or to be developed</w:t>
      </w:r>
    </w:p>
    <w:p>
      <w:pPr>
        <w:pStyle w:val="Compact"/>
        <w:numPr>
          <w:numId w:val="1001"/>
          <w:ilvl w:val="0"/>
        </w:numPr>
      </w:pPr>
      <w:r>
        <w:t xml:space="preserve">Manage user accounts in LDAP and Active Directory frameworks</w:t>
      </w:r>
    </w:p>
    <w:p>
      <w:pPr>
        <w:pStyle w:val="Compact"/>
        <w:numPr>
          <w:numId w:val="1001"/>
          <w:ilvl w:val="0"/>
        </w:numPr>
      </w:pPr>
      <w:r>
        <w:t xml:space="preserve">Configure, install, and upgrade computer hardware and software, which may include computer network hardware and software</w:t>
      </w:r>
    </w:p>
    <w:p>
      <w:pPr>
        <w:pStyle w:val="Compact"/>
        <w:numPr>
          <w:numId w:val="1001"/>
          <w:ilvl w:val="0"/>
        </w:numPr>
      </w:pPr>
      <w:r>
        <w:t xml:space="preserve">Identify and provide root cause analysis of issues in hardware and software</w:t>
      </w:r>
    </w:p>
    <w:p>
      <w:pPr>
        <w:pStyle w:val="Compact"/>
        <w:numPr>
          <w:numId w:val="1001"/>
          <w:ilvl w:val="0"/>
        </w:numPr>
      </w:pPr>
      <w:r>
        <w:t xml:space="preserve">Troubleshootfor a wide variety of problems with or escalation to architects, management, vendors, and contractors</w:t>
      </w:r>
    </w:p>
    <w:p>
      <w:pPr>
        <w:pStyle w:val="Compact"/>
        <w:numPr>
          <w:numId w:val="1001"/>
          <w:ilvl w:val="0"/>
        </w:numPr>
      </w:pPr>
      <w:r>
        <w:t xml:space="preserve">Coordinate with partner information technology organizations including the central IT (UTO) organization to ensure optimal use and efficiency of computer and related resources</w:t>
      </w:r>
    </w:p>
    <w:p>
      <w:pPr>
        <w:pStyle w:val="Compact"/>
        <w:numPr>
          <w:numId w:val="1001"/>
          <w:ilvl w:val="0"/>
        </w:numPr>
      </w:pPr>
      <w:r>
        <w:t xml:space="preserve">Conducting business case analysis within the field of IT</w:t>
      </w:r>
    </w:p>
    <w:p>
      <w:pPr>
        <w:pStyle w:val="Heading2"/>
      </w:pPr>
      <w:bookmarkStart w:id="23" w:name="qualifications-for-operations-research-analyst"/>
      <w:r>
        <w:t xml:space="preserve">Qualifications for operations research analyst</w:t>
      </w:r>
      <w:bookmarkEnd w:id="23"/>
    </w:p>
    <w:p>
      <w:pPr>
        <w:pStyle w:val="Compact"/>
        <w:numPr>
          <w:numId w:val="1002"/>
          <w:ilvl w:val="0"/>
        </w:numPr>
      </w:pPr>
      <w:r>
        <w:t xml:space="preserve">3 or more years of experience within a corporate environment</w:t>
      </w:r>
    </w:p>
    <w:p>
      <w:pPr>
        <w:pStyle w:val="Compact"/>
        <w:numPr>
          <w:numId w:val="1002"/>
          <w:ilvl w:val="0"/>
        </w:numPr>
      </w:pPr>
      <w:r>
        <w:t xml:space="preserve">Previous experience developing and facilitating concise and effective communications with tenacity</w:t>
      </w:r>
    </w:p>
    <w:p>
      <w:pPr>
        <w:pStyle w:val="Compact"/>
        <w:numPr>
          <w:numId w:val="1002"/>
          <w:ilvl w:val="0"/>
        </w:numPr>
      </w:pPr>
      <w:r>
        <w:t xml:space="preserve">Ability to present complex topics to varying audiences, including Managers, Peers, and Technology partners</w:t>
      </w:r>
    </w:p>
    <w:p>
      <w:pPr>
        <w:pStyle w:val="Compact"/>
        <w:numPr>
          <w:numId w:val="1002"/>
          <w:ilvl w:val="0"/>
        </w:numPr>
      </w:pPr>
      <w:r>
        <w:t xml:space="preserve">Proficiency with MS Word, Visio, SharePoint</w:t>
      </w:r>
    </w:p>
    <w:p>
      <w:pPr>
        <w:pStyle w:val="Compact"/>
        <w:numPr>
          <w:numId w:val="1002"/>
          <w:ilvl w:val="0"/>
        </w:numPr>
      </w:pPr>
      <w:r>
        <w:t xml:space="preserve">Familiarity with TPA Management Program roles or projects</w:t>
      </w:r>
    </w:p>
    <w:p>
      <w:pPr>
        <w:pStyle w:val="Compact"/>
        <w:numPr>
          <w:numId w:val="1002"/>
          <w:ilvl w:val="0"/>
        </w:numPr>
      </w:pPr>
      <w:r>
        <w:t xml:space="preserve">Previous experience in Process design and documentation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research-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research-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2021-10-28T13:35:16Z</dcterms:created>
  <dcterms:modified xsi:type="dcterms:W3CDTF">2021-10-28T13:35:16Z</dcterms:modified>
</cp:coreProperties>
</file>