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https://www.velvetjobs.com/job-descriptions/operations-professional</w:t>
        </w:r>
      </w:hyperlink>
    </w:p>
    <w:p>
      <w:pPr>
        <w:pStyle w:val="Heading1"/>
      </w:pPr>
      <w:bookmarkStart w:id="21" w:name="example-of-operations-professional-job-description"/>
      <w:r>
        <w:t xml:space="preserve">Example of Operations Professional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professional"/>
      <w:r>
        <w:t xml:space="preserve">Responsibilities for operations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scheduled and ad-hoc metric reports using Salesforce, Intacct, Business Objects, Excel, Powerpoint</w:t>
      </w:r>
    </w:p>
    <w:p>
      <w:pPr>
        <w:pStyle w:val="Compact"/>
        <w:numPr>
          <w:numId w:val="1001"/>
          <w:ilvl w:val="0"/>
        </w:numPr>
      </w:pPr>
      <w:r>
        <w:t xml:space="preserve">Maintaining assets entrusted to him/her</w:t>
      </w:r>
    </w:p>
    <w:p>
      <w:pPr>
        <w:pStyle w:val="Compact"/>
        <w:numPr>
          <w:numId w:val="1001"/>
          <w:ilvl w:val="0"/>
        </w:numPr>
      </w:pPr>
      <w:r>
        <w:t xml:space="preserve">Collecting all information necessary to fully understand and perform his/her tasks and duties</w:t>
      </w:r>
    </w:p>
    <w:p>
      <w:pPr>
        <w:pStyle w:val="Compact"/>
        <w:numPr>
          <w:numId w:val="1001"/>
          <w:ilvl w:val="0"/>
        </w:numPr>
      </w:pPr>
      <w:r>
        <w:t xml:space="preserve">Educating him/herself in context to his field of work, and tracking and complying with changes in policies and the regulatory environment</w:t>
      </w:r>
    </w:p>
    <w:p>
      <w:pPr>
        <w:pStyle w:val="Compact"/>
        <w:numPr>
          <w:numId w:val="1001"/>
          <w:ilvl w:val="0"/>
        </w:numPr>
      </w:pPr>
      <w:r>
        <w:t xml:space="preserve">To co-ordinate Sales Channels reporting and manage the logistics for central reporting Fora</w:t>
      </w:r>
    </w:p>
    <w:p>
      <w:pPr>
        <w:pStyle w:val="Compact"/>
        <w:numPr>
          <w:numId w:val="1001"/>
          <w:ilvl w:val="0"/>
        </w:numPr>
      </w:pPr>
      <w:r>
        <w:t xml:space="preserve">To monitor the training delivery agencies, ensuring compliance with training strategy and cost effective delivery</w:t>
      </w:r>
    </w:p>
    <w:p>
      <w:pPr>
        <w:pStyle w:val="Compact"/>
        <w:numPr>
          <w:numId w:val="1001"/>
          <w:ilvl w:val="0"/>
        </w:numPr>
      </w:pPr>
      <w:r>
        <w:t xml:space="preserve">May deliver relationship programmes aimed at improving customer satisfaction</w:t>
      </w:r>
    </w:p>
    <w:p>
      <w:pPr>
        <w:pStyle w:val="Compact"/>
        <w:numPr>
          <w:numId w:val="1001"/>
          <w:ilvl w:val="0"/>
        </w:numPr>
      </w:pPr>
      <w:r>
        <w:t xml:space="preserve">May work at risk to ensure that billing and charging goes ahead, monitoring the integrity of prospect and opportunity data, correlation of information and analysis for senior management</w:t>
      </w:r>
    </w:p>
    <w:p>
      <w:pPr>
        <w:pStyle w:val="Compact"/>
        <w:numPr>
          <w:numId w:val="1001"/>
          <w:ilvl w:val="0"/>
        </w:numPr>
      </w:pPr>
      <w:r>
        <w:t xml:space="preserve">Supports the maintenance and development of various geospatial datasets</w:t>
      </w:r>
    </w:p>
    <w:p>
      <w:pPr>
        <w:pStyle w:val="Compact"/>
        <w:numPr>
          <w:numId w:val="1001"/>
          <w:ilvl w:val="0"/>
        </w:numPr>
      </w:pPr>
      <w:r>
        <w:t xml:space="preserve">Reviews data and perform quality assurance checks for adherence to quality specifications as required by client</w:t>
      </w:r>
    </w:p>
    <w:p>
      <w:pPr>
        <w:pStyle w:val="Heading2"/>
      </w:pPr>
      <w:bookmarkStart w:id="23" w:name="qualifications-for-operations-professional"/>
      <w:r>
        <w:t xml:space="preserve">Qualifications for operations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Agile project management methodology</w:t>
      </w:r>
    </w:p>
    <w:p>
      <w:pPr>
        <w:pStyle w:val="Compact"/>
        <w:numPr>
          <w:numId w:val="1002"/>
          <w:ilvl w:val="0"/>
        </w:numPr>
      </w:pPr>
      <w:r>
        <w:t xml:space="preserve">Pensions experience/knowledge desirable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Accounting, Business Administration or related from a four year accredited college or university or demonstrated equivalent combination of experience and skills</w:t>
      </w:r>
    </w:p>
    <w:p>
      <w:pPr>
        <w:pStyle w:val="Compact"/>
        <w:numPr>
          <w:numId w:val="1002"/>
          <w:ilvl w:val="0"/>
        </w:numPr>
      </w:pPr>
      <w:r>
        <w:t xml:space="preserve">An MBA, or equivalent advanced degree, from top tier program</w:t>
      </w:r>
    </w:p>
    <w:p>
      <w:pPr>
        <w:pStyle w:val="Compact"/>
        <w:numPr>
          <w:numId w:val="1002"/>
          <w:ilvl w:val="0"/>
        </w:numPr>
      </w:pPr>
      <w:r>
        <w:t xml:space="preserve">Background in a management capacity at a global engineering &amp; construction firm</w:t>
      </w:r>
    </w:p>
    <w:p>
      <w:pPr>
        <w:pStyle w:val="Compact"/>
        <w:numPr>
          <w:numId w:val="1002"/>
          <w:ilvl w:val="0"/>
        </w:numPr>
      </w:pPr>
      <w:r>
        <w:t xml:space="preserve">Background in a management capacity at management consulting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