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https://www.velvetjobs.com/job-descriptions/operations-manager</w:t>
        </w:r>
      </w:hyperlink>
    </w:p>
    <w:p>
      <w:pPr>
        <w:pStyle w:val="Heading1"/>
      </w:pPr>
      <w:bookmarkStart w:id="21" w:name="example-of-operations-manager-job-description"/>
      <w:r>
        <w:t xml:space="preserve">Example of Operations Manager Job Description</w:t>
      </w:r>
      <w:bookmarkEnd w:id="21"/>
    </w:p>
    <w:p>
      <w:pPr>
        <w:pStyle w:val="Compact"/>
      </w:pPr>
      <w:r>
        <w:t xml:space="preserve">Our company is searching for experienced candidates for the position of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manager"/>
      <w:r>
        <w:t xml:space="preserve">Responsibilities for operations manager</w:t>
      </w:r>
      <w:bookmarkEnd w:id="22"/>
    </w:p>
    <w:p>
      <w:pPr>
        <w:pStyle w:val="Compact"/>
        <w:numPr>
          <w:numId w:val="1001"/>
          <w:ilvl w:val="0"/>
        </w:numPr>
      </w:pPr>
      <w:r>
        <w:t xml:space="preserve">Manage the day-to-day operations and the functional teams for the Administration, Client and Financial Adviser Services and Training functions through daily engagements (such as, meetings) to ensure operational efficiencies of processes and systems</w:t>
      </w:r>
    </w:p>
    <w:p>
      <w:pPr>
        <w:pStyle w:val="Compact"/>
        <w:numPr>
          <w:numId w:val="1001"/>
          <w:ilvl w:val="0"/>
        </w:numPr>
      </w:pPr>
      <w:r>
        <w:t xml:space="preserve">Plan the resource requirements for the AIMS operational support areas including people, operating expenses, systems requirements and develop related business reports</w:t>
      </w:r>
    </w:p>
    <w:p>
      <w:pPr>
        <w:pStyle w:val="Compact"/>
        <w:numPr>
          <w:numId w:val="1001"/>
          <w:ilvl w:val="0"/>
        </w:numPr>
      </w:pPr>
      <w:r>
        <w:t xml:space="preserve">Coordinate between departments to ensure that proper work flow is achieved on the shift</w:t>
      </w:r>
    </w:p>
    <w:p>
      <w:pPr>
        <w:pStyle w:val="Compact"/>
        <w:numPr>
          <w:numId w:val="1001"/>
          <w:ilvl w:val="0"/>
        </w:numPr>
      </w:pPr>
      <w:r>
        <w:t xml:space="preserve">Interact with all management and cross-functional employees to ensure continuous improvement</w:t>
      </w:r>
    </w:p>
    <w:p>
      <w:pPr>
        <w:pStyle w:val="Compact"/>
        <w:numPr>
          <w:numId w:val="1001"/>
          <w:ilvl w:val="0"/>
        </w:numPr>
      </w:pPr>
      <w:r>
        <w:t xml:space="preserve">Ability to develop effective working relationships at all organizational levels</w:t>
      </w:r>
    </w:p>
    <w:p>
      <w:pPr>
        <w:pStyle w:val="Compact"/>
        <w:numPr>
          <w:numId w:val="1001"/>
          <w:ilvl w:val="0"/>
        </w:numPr>
      </w:pPr>
      <w:r>
        <w:t xml:space="preserve">Review individual performance and help supervisors with the counseling and coaching process</w:t>
      </w:r>
    </w:p>
    <w:p>
      <w:pPr>
        <w:pStyle w:val="Compact"/>
        <w:numPr>
          <w:numId w:val="1001"/>
          <w:ilvl w:val="0"/>
        </w:numPr>
      </w:pPr>
      <w:r>
        <w:t xml:space="preserve">Support the store director, assistant store director and the department managers in defining targeted quantitative and qualitative goals</w:t>
      </w:r>
    </w:p>
    <w:p>
      <w:pPr>
        <w:pStyle w:val="Compact"/>
        <w:numPr>
          <w:numId w:val="1001"/>
          <w:ilvl w:val="0"/>
        </w:numPr>
      </w:pPr>
      <w:r>
        <w:t xml:space="preserve">Manage venue cleanliness/appearance, responsible for repairs and manage part time operations staff</w:t>
      </w:r>
    </w:p>
    <w:p>
      <w:pPr>
        <w:pStyle w:val="Compact"/>
        <w:numPr>
          <w:numId w:val="1001"/>
          <w:ilvl w:val="0"/>
        </w:numPr>
      </w:pPr>
      <w:r>
        <w:t xml:space="preserve">Responsible for day-to-day office and administrative work, staff schedules, time recording, documentation, hiring, retaining and supervising of Midland Operations third party employee staff to facilitate Venue appearance</w:t>
      </w:r>
    </w:p>
    <w:p>
      <w:pPr>
        <w:pStyle w:val="Compact"/>
        <w:numPr>
          <w:numId w:val="1001"/>
          <w:ilvl w:val="0"/>
        </w:numPr>
      </w:pPr>
      <w:r>
        <w:t xml:space="preserve">Responsible for maintenance/scheduling boiler system and HVAC units and minor building repairs</w:t>
      </w:r>
    </w:p>
    <w:p>
      <w:pPr>
        <w:pStyle w:val="Heading2"/>
      </w:pPr>
      <w:bookmarkStart w:id="23" w:name="qualifications-for-operations-manager"/>
      <w:r>
        <w:t xml:space="preserve">Qualifications for operations manager</w:t>
      </w:r>
      <w:bookmarkEnd w:id="23"/>
    </w:p>
    <w:p>
      <w:pPr>
        <w:pStyle w:val="Compact"/>
        <w:numPr>
          <w:numId w:val="1002"/>
          <w:ilvl w:val="0"/>
        </w:numPr>
      </w:pPr>
      <w:r>
        <w:t xml:space="preserve">Proven professional experience in external interaction and a clear understanding of national brand needs and relations</w:t>
      </w:r>
    </w:p>
    <w:p>
      <w:pPr>
        <w:pStyle w:val="Compact"/>
        <w:numPr>
          <w:numId w:val="1002"/>
          <w:ilvl w:val="0"/>
        </w:numPr>
      </w:pPr>
      <w:r>
        <w:t xml:space="preserve">Knowledge of the financial industry (annuity and mutual fund products, defined contribution products, and defined benefit plans) a plus</w:t>
      </w:r>
    </w:p>
    <w:p>
      <w:pPr>
        <w:pStyle w:val="Compact"/>
        <w:numPr>
          <w:numId w:val="1002"/>
          <w:ilvl w:val="0"/>
        </w:numPr>
      </w:pPr>
      <w:r>
        <w:t xml:space="preserve">Demonstrated experience in identifying and executing business goals</w:t>
      </w:r>
    </w:p>
    <w:p>
      <w:pPr>
        <w:pStyle w:val="Compact"/>
        <w:numPr>
          <w:numId w:val="1002"/>
          <w:ilvl w:val="0"/>
        </w:numPr>
      </w:pPr>
      <w:r>
        <w:t xml:space="preserve">Monitor escalations for L2/L3 Incidents and ensuring closure within the SLA’s</w:t>
      </w:r>
    </w:p>
    <w:p>
      <w:pPr>
        <w:pStyle w:val="Compact"/>
        <w:numPr>
          <w:numId w:val="1002"/>
          <w:ilvl w:val="0"/>
        </w:numPr>
      </w:pPr>
      <w:r>
        <w:t xml:space="preserve">Ensure customer is regularly updated of any SLA voids for the Incidents</w:t>
      </w:r>
    </w:p>
    <w:p>
      <w:pPr>
        <w:pStyle w:val="Compact"/>
        <w:numPr>
          <w:numId w:val="1002"/>
          <w:ilvl w:val="0"/>
        </w:numPr>
      </w:pPr>
      <w:r>
        <w:t xml:space="preserve">Eyes on Glass Application and Batch monitoring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2021-10-28T12:59:02Z</dcterms:created>
  <dcterms:modified xsi:type="dcterms:W3CDTF">2021-10-28T12:59:02Z</dcterms:modified>
</cp:coreProperties>
</file>