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https://www.velvetjobs.com/job-descriptions/operations-manager-global</w:t>
        </w:r>
      </w:hyperlink>
    </w:p>
    <w:p>
      <w:pPr>
        <w:pStyle w:val="Heading1"/>
      </w:pPr>
      <w:bookmarkStart w:id="21" w:name="example-of-operations-manager-global-job-description"/>
      <w:r>
        <w:t xml:space="preserve">Example of Operations Manager, Global Job Description</w:t>
      </w:r>
      <w:bookmarkEnd w:id="21"/>
    </w:p>
    <w:p>
      <w:pPr>
        <w:pStyle w:val="Compact"/>
      </w:pPr>
      <w:r>
        <w:t xml:space="preserve">Our innovative and growing company is hiring for an operations manager, global. If you are looking for an exciting place to work, please take a look at the list of qualifications below.</w:t>
      </w:r>
    </w:p>
    <w:p>
      <w:pPr>
        <w:pStyle w:val="Heading2"/>
      </w:pPr>
      <w:bookmarkStart w:id="22" w:name="responsibilities-for-operations-manager-global"/>
      <w:r>
        <w:t xml:space="preserve">Responsibilities for operations manager, global</w:t>
      </w:r>
      <w:bookmarkEnd w:id="22"/>
    </w:p>
    <w:p>
      <w:pPr>
        <w:pStyle w:val="Compact"/>
        <w:numPr>
          <w:numId w:val="1001"/>
          <w:ilvl w:val="0"/>
        </w:numPr>
      </w:pPr>
      <w:r>
        <w:t xml:space="preserve">Create and drive enablement around the use of key marketing tools to support the planning, execution and tracking of campaigns</w:t>
      </w:r>
    </w:p>
    <w:p>
      <w:pPr>
        <w:pStyle w:val="Compact"/>
        <w:numPr>
          <w:numId w:val="1001"/>
          <w:ilvl w:val="0"/>
        </w:numPr>
      </w:pPr>
      <w:r>
        <w:t xml:space="preserve">Full range of administrative duties related to US, PCT and foreign patent filings including preparing patent applications, formal documents (for example, Assignments and Information Disclosure Statements) and office actions for filing</w:t>
      </w:r>
    </w:p>
    <w:p>
      <w:pPr>
        <w:pStyle w:val="Compact"/>
        <w:numPr>
          <w:numId w:val="1001"/>
          <w:ilvl w:val="0"/>
        </w:numPr>
      </w:pPr>
      <w:r>
        <w:t xml:space="preserve">Reviews and/or manages team that reviews docket report/due date report for items to be completed making sure the attorney is aware of upcoming deadlines</w:t>
      </w:r>
    </w:p>
    <w:p>
      <w:pPr>
        <w:pStyle w:val="Compact"/>
        <w:numPr>
          <w:numId w:val="1001"/>
          <w:ilvl w:val="0"/>
        </w:numPr>
      </w:pPr>
      <w:r>
        <w:t xml:space="preserve">Project management for the implementation of the CIM Customer Hierarchy solution</w:t>
      </w:r>
    </w:p>
    <w:p>
      <w:pPr>
        <w:pStyle w:val="Compact"/>
        <w:numPr>
          <w:numId w:val="1001"/>
          <w:ilvl w:val="0"/>
        </w:numPr>
      </w:pPr>
      <w:r>
        <w:t xml:space="preserve">Support the introduction of data stewards as new positions in the GBO team to support efforts to improve the quality of customer information captured across AWS</w:t>
      </w:r>
    </w:p>
    <w:p>
      <w:pPr>
        <w:pStyle w:val="Compact"/>
        <w:numPr>
          <w:numId w:val="1001"/>
          <w:ilvl w:val="0"/>
        </w:numPr>
      </w:pPr>
      <w:r>
        <w:t xml:space="preserve">You will implement and run the global tool strategy by streamlining the current GCO tools map</w:t>
      </w:r>
    </w:p>
    <w:p>
      <w:pPr>
        <w:pStyle w:val="Compact"/>
        <w:numPr>
          <w:numId w:val="1001"/>
          <w:ilvl w:val="0"/>
        </w:numPr>
      </w:pPr>
      <w:r>
        <w:t xml:space="preserve">You will lead GCO operational vendor relationship with key GDS/ vendors (Sabre, Amadeus, SFDC), and handle vendor relationship on key tools like Eptica</w:t>
      </w:r>
    </w:p>
    <w:p>
      <w:pPr>
        <w:pStyle w:val="Compact"/>
        <w:numPr>
          <w:numId w:val="1001"/>
          <w:ilvl w:val="0"/>
        </w:numPr>
      </w:pPr>
      <w:r>
        <w:t xml:space="preserve">Build GCO tools inventory across regions, make recommendations for rationalization and optimization</w:t>
      </w:r>
    </w:p>
    <w:p>
      <w:pPr>
        <w:pStyle w:val="Compact"/>
        <w:numPr>
          <w:numId w:val="1001"/>
          <w:ilvl w:val="0"/>
        </w:numPr>
      </w:pPr>
      <w:r>
        <w:t xml:space="preserve">Manage vendors relationship (such as Sabre, Amadeus, Expert, Eptica), incl</w:t>
      </w:r>
    </w:p>
    <w:p>
      <w:pPr>
        <w:pStyle w:val="Compact"/>
        <w:numPr>
          <w:numId w:val="1001"/>
          <w:ilvl w:val="0"/>
        </w:numPr>
      </w:pPr>
      <w:r>
        <w:t xml:space="preserve">Validate IT infrastructure with eIT</w:t>
      </w:r>
    </w:p>
    <w:p>
      <w:pPr>
        <w:pStyle w:val="Heading2"/>
      </w:pPr>
      <w:bookmarkStart w:id="23" w:name="qualifications-for-operations-manager-global"/>
      <w:r>
        <w:t xml:space="preserve">Qualifications for operations manager, global</w:t>
      </w:r>
      <w:bookmarkEnd w:id="23"/>
    </w:p>
    <w:p>
      <w:pPr>
        <w:pStyle w:val="Compact"/>
        <w:numPr>
          <w:numId w:val="1002"/>
          <w:ilvl w:val="0"/>
        </w:numPr>
      </w:pPr>
      <w:r>
        <w:t xml:space="preserve">Uses logic and reasoning to identify complex problems</w:t>
      </w:r>
    </w:p>
    <w:p>
      <w:pPr>
        <w:pStyle w:val="Compact"/>
        <w:numPr>
          <w:numId w:val="1002"/>
          <w:ilvl w:val="0"/>
        </w:numPr>
      </w:pPr>
      <w:r>
        <w:t xml:space="preserve">Manage User Experience testing and beta plans globally</w:t>
      </w:r>
    </w:p>
    <w:p>
      <w:pPr>
        <w:pStyle w:val="Compact"/>
        <w:numPr>
          <w:numId w:val="1002"/>
          <w:ilvl w:val="0"/>
        </w:numPr>
      </w:pPr>
      <w:r>
        <w:t xml:space="preserve">Engage and lead parts of App development, in strong partnership with IT and partner agencies</w:t>
      </w:r>
    </w:p>
    <w:p>
      <w:pPr>
        <w:pStyle w:val="Compact"/>
        <w:numPr>
          <w:numId w:val="1002"/>
          <w:ilvl w:val="0"/>
        </w:numPr>
      </w:pPr>
      <w:r>
        <w:t xml:space="preserve">Must have 4-5 years of experience in a Retail Operations role including 3+ years of supervisory experience</w:t>
      </w:r>
    </w:p>
    <w:p>
      <w:pPr>
        <w:pStyle w:val="Compact"/>
        <w:numPr>
          <w:numId w:val="1002"/>
          <w:ilvl w:val="0"/>
        </w:numPr>
      </w:pPr>
      <w:r>
        <w:t xml:space="preserve">Must have advanced skills in Microsoft Office programs including Word, Excel, PowerPoint and Outlook</w:t>
      </w:r>
    </w:p>
    <w:p>
      <w:pPr>
        <w:pStyle w:val="Compact"/>
        <w:numPr>
          <w:numId w:val="1002"/>
          <w:ilvl w:val="0"/>
        </w:numPr>
      </w:pPr>
      <w:r>
        <w:t xml:space="preserve">Professional certification or experience preferred in technical areas related to Pay and or Time processing, examples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manager-glob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manager-glob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2021-10-28T18:30:02Z</dcterms:created>
  <dcterms:modified xsi:type="dcterms:W3CDTF">2021-10-28T18:30:02Z</dcterms:modified>
</cp:coreProperties>
</file>