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https://www.velvetjobs.com/job-descriptions/operations-internship</w:t>
        </w:r>
      </w:hyperlink>
    </w:p>
    <w:p>
      <w:pPr>
        <w:pStyle w:val="Heading1"/>
      </w:pPr>
      <w:bookmarkStart w:id="21" w:name="example-of-operations-internship-job-description"/>
      <w:r>
        <w:t xml:space="preserve">Example of Operations Internship Job Description</w:t>
      </w:r>
      <w:bookmarkEnd w:id="21"/>
    </w:p>
    <w:p>
      <w:pPr>
        <w:pStyle w:val="Compact"/>
      </w:pPr>
      <w:r>
        <w:t xml:space="preserve">Our company is looking to fill the role of operations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internship"/>
      <w:r>
        <w:t xml:space="preserve">Responsibilities for operations internship</w:t>
      </w:r>
      <w:bookmarkEnd w:id="22"/>
    </w:p>
    <w:p>
      <w:pPr>
        <w:pStyle w:val="Compact"/>
        <w:numPr>
          <w:numId w:val="1001"/>
          <w:ilvl w:val="0"/>
        </w:numPr>
      </w:pPr>
      <w:r>
        <w:t xml:space="preserve">Rotate through 3-4 areas which may include but not limited to, Corporate Ticketing Revenue Management, Booking and Development, Operations/Guest Services, Operations/Production, Corporate Strategy, Corporate Projects, Entertainment Marketing, Brand Activation and Sponsorships, and Corporate Entertainment Finance</w:t>
      </w:r>
    </w:p>
    <w:p>
      <w:pPr>
        <w:pStyle w:val="Compact"/>
        <w:numPr>
          <w:numId w:val="1001"/>
          <w:ilvl w:val="0"/>
        </w:numPr>
      </w:pPr>
      <w:r>
        <w:t xml:space="preserve">Support “The Future of Entertainment” strategy to evaluate new content types and develop a roadmap to execute innovative ideas for future entertainment events</w:t>
      </w:r>
    </w:p>
    <w:p>
      <w:pPr>
        <w:pStyle w:val="Compact"/>
        <w:numPr>
          <w:numId w:val="1001"/>
          <w:ilvl w:val="0"/>
        </w:numPr>
      </w:pPr>
      <w:r>
        <w:t xml:space="preserve">Leverage CSR as a key way to engage our employees (philanthropy as a unique engagement in entertainment)</w:t>
      </w:r>
    </w:p>
    <w:p>
      <w:pPr>
        <w:pStyle w:val="Compact"/>
        <w:numPr>
          <w:numId w:val="1001"/>
          <w:ilvl w:val="0"/>
        </w:numPr>
      </w:pPr>
      <w:r>
        <w:t xml:space="preserve">Participate in the development of recruiting strategies to attract, and retain top talent to work within Corporate Entertainment</w:t>
      </w:r>
    </w:p>
    <w:p>
      <w:pPr>
        <w:pStyle w:val="Compact"/>
        <w:numPr>
          <w:numId w:val="1001"/>
          <w:ilvl w:val="0"/>
        </w:numPr>
      </w:pPr>
      <w:r>
        <w:t xml:space="preserve">Be the main point of contact to arrange for signatures on employment-related and other documents</w:t>
      </w:r>
    </w:p>
    <w:p>
      <w:pPr>
        <w:pStyle w:val="Compact"/>
        <w:numPr>
          <w:numId w:val="1001"/>
          <w:ilvl w:val="0"/>
        </w:numPr>
      </w:pPr>
      <w:r>
        <w:t xml:space="preserve">Assist other team members with documentation and filing requirements</w:t>
      </w:r>
    </w:p>
    <w:p>
      <w:pPr>
        <w:pStyle w:val="Compact"/>
        <w:numPr>
          <w:numId w:val="1001"/>
          <w:ilvl w:val="0"/>
        </w:numPr>
      </w:pPr>
      <w:r>
        <w:t xml:space="preserve">Print, stamp, and scan visa and invitation letters</w:t>
      </w:r>
    </w:p>
    <w:p>
      <w:pPr>
        <w:pStyle w:val="Compact"/>
        <w:numPr>
          <w:numId w:val="1001"/>
          <w:ilvl w:val="0"/>
        </w:numPr>
      </w:pPr>
      <w:r>
        <w:t xml:space="preserve">Arrange for shipment of signed letters to associates</w:t>
      </w:r>
    </w:p>
    <w:p>
      <w:pPr>
        <w:pStyle w:val="Compact"/>
        <w:numPr>
          <w:numId w:val="1001"/>
          <w:ilvl w:val="0"/>
        </w:numPr>
      </w:pPr>
      <w:r>
        <w:t xml:space="preserve">Assist in the placement of the EMEA buy to ensure inventory and sales plans are achieved</w:t>
      </w:r>
    </w:p>
    <w:p>
      <w:pPr>
        <w:pStyle w:val="Compact"/>
        <w:numPr>
          <w:numId w:val="1001"/>
          <w:ilvl w:val="0"/>
        </w:numPr>
      </w:pPr>
      <w:r>
        <w:t xml:space="preserve">Create purchase orders on a monthly cadence for all BU’s considering SO’s and supply contracts</w:t>
      </w:r>
    </w:p>
    <w:p>
      <w:pPr>
        <w:pStyle w:val="Heading2"/>
      </w:pPr>
      <w:bookmarkStart w:id="23" w:name="qualifications-for-operations-internship"/>
      <w:r>
        <w:t xml:space="preserve">Qualifications for operations internship</w:t>
      </w:r>
      <w:bookmarkEnd w:id="23"/>
    </w:p>
    <w:p>
      <w:pPr>
        <w:pStyle w:val="Compact"/>
        <w:numPr>
          <w:numId w:val="1002"/>
          <w:ilvl w:val="0"/>
        </w:numPr>
      </w:pPr>
      <w:r>
        <w:t xml:space="preserve">Sitting still is not fun for you</w:t>
      </w:r>
    </w:p>
    <w:p>
      <w:pPr>
        <w:pStyle w:val="Compact"/>
        <w:numPr>
          <w:numId w:val="1002"/>
          <w:ilvl w:val="0"/>
        </w:numPr>
      </w:pPr>
      <w:r>
        <w:t xml:space="preserve">You’ll get your hands dirty in this internship</w:t>
      </w:r>
    </w:p>
    <w:p>
      <w:pPr>
        <w:pStyle w:val="Compact"/>
        <w:numPr>
          <w:numId w:val="1002"/>
          <w:ilvl w:val="0"/>
        </w:numPr>
      </w:pPr>
      <w:r>
        <w:t xml:space="preserve">Fluency in English and French is mandatory</w:t>
      </w:r>
    </w:p>
    <w:p>
      <w:pPr>
        <w:pStyle w:val="Compact"/>
        <w:numPr>
          <w:numId w:val="1002"/>
          <w:ilvl w:val="0"/>
        </w:numPr>
      </w:pPr>
      <w:r>
        <w:t xml:space="preserve">Earning a Bachelor's or MBA in Business, Finance or Communications with emphasis on multi-national organizational operations</w:t>
      </w:r>
    </w:p>
    <w:p>
      <w:pPr>
        <w:pStyle w:val="Compact"/>
        <w:numPr>
          <w:numId w:val="1002"/>
          <w:ilvl w:val="0"/>
        </w:numPr>
      </w:pPr>
      <w:r>
        <w:t xml:space="preserve">Knowledge of financial analysis methodologies</w:t>
      </w:r>
    </w:p>
    <w:p>
      <w:pPr>
        <w:pStyle w:val="Compact"/>
        <w:numPr>
          <w:numId w:val="1002"/>
          <w:ilvl w:val="0"/>
        </w:numPr>
      </w:pPr>
      <w:r>
        <w:t xml:space="preserve">Excellent communication skills – verbal, written, public speaking, and presentation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2021-10-28T13:35:44Z</dcterms:created>
  <dcterms:modified xsi:type="dcterms:W3CDTF">2021-10-28T13:35:44Z</dcterms:modified>
</cp:coreProperties>
</file>