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https://www.velvetjobs.com/job-descriptions/operations-intelligence</w:t>
        </w:r>
      </w:hyperlink>
    </w:p>
    <w:p>
      <w:pPr>
        <w:pStyle w:val="Heading1"/>
      </w:pPr>
      <w:bookmarkStart w:id="21" w:name="example-of-operations-intelligence-job-description"/>
      <w:r>
        <w:t xml:space="preserve">Example of Operations Intelligence Job Description</w:t>
      </w:r>
      <w:bookmarkEnd w:id="21"/>
    </w:p>
    <w:p>
      <w:pPr>
        <w:pStyle w:val="Compact"/>
      </w:pPr>
      <w:r>
        <w:t xml:space="preserve">Our innovative and growing company is looking to fill the role of operations intelligence.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intelligence"/>
      <w:r>
        <w:t xml:space="preserve">Responsibilities for operations intelligence</w:t>
      </w:r>
      <w:bookmarkEnd w:id="22"/>
    </w:p>
    <w:p>
      <w:pPr>
        <w:pStyle w:val="Compact"/>
        <w:numPr>
          <w:numId w:val="1001"/>
          <w:ilvl w:val="0"/>
        </w:numPr>
      </w:pPr>
      <w:r>
        <w:t xml:space="preserve">Identify, assess, and provide recommendations for potential security vulnerabilities</w:t>
      </w:r>
    </w:p>
    <w:p>
      <w:pPr>
        <w:pStyle w:val="Compact"/>
        <w:numPr>
          <w:numId w:val="1001"/>
          <w:ilvl w:val="0"/>
        </w:numPr>
      </w:pPr>
      <w:r>
        <w:t xml:space="preserve">Drive digital thinking and Predix-based tool adoption to enrich and accelerate conventional marketing analysis across the global Power Services organization</w:t>
      </w:r>
    </w:p>
    <w:p>
      <w:pPr>
        <w:pStyle w:val="Compact"/>
        <w:numPr>
          <w:numId w:val="1001"/>
          <w:ilvl w:val="0"/>
        </w:numPr>
      </w:pPr>
      <w:r>
        <w:t xml:space="preserve">Partner with the Data Science and IT teams to integrate of 3rd party data that will enrich installed base knowledge, enable competitive positioning, and develop segment / region-specific growth targets</w:t>
      </w:r>
    </w:p>
    <w:p>
      <w:pPr>
        <w:pStyle w:val="Compact"/>
        <w:numPr>
          <w:numId w:val="1001"/>
          <w:ilvl w:val="0"/>
        </w:numPr>
      </w:pPr>
      <w:r>
        <w:t xml:space="preserve">Partner with Sales Operations teams for streamlined management and digital delivery of marketing collateral and messaging content through SFDC and other channels</w:t>
      </w:r>
    </w:p>
    <w:p>
      <w:pPr>
        <w:pStyle w:val="Compact"/>
        <w:numPr>
          <w:numId w:val="1001"/>
          <w:ilvl w:val="0"/>
        </w:numPr>
      </w:pPr>
      <w:r>
        <w:t xml:space="preserve">Partner with customer-facing teams to broaden depth and breadth of Customer Competitive Intelligence gathering through new and existing digital channels</w:t>
      </w:r>
    </w:p>
    <w:p>
      <w:pPr>
        <w:pStyle w:val="Compact"/>
        <w:numPr>
          <w:numId w:val="1001"/>
          <w:ilvl w:val="0"/>
        </w:numPr>
      </w:pPr>
      <w:r>
        <w:t xml:space="preserve">Directly support sales and product line analysis on key accounts and large orders</w:t>
      </w:r>
    </w:p>
    <w:p>
      <w:pPr>
        <w:pStyle w:val="Compact"/>
        <w:numPr>
          <w:numId w:val="1001"/>
          <w:ilvl w:val="0"/>
        </w:numPr>
      </w:pPr>
      <w:r>
        <w:t xml:space="preserve">Understand the product marketplace</w:t>
      </w:r>
    </w:p>
    <w:p>
      <w:pPr>
        <w:pStyle w:val="Compact"/>
        <w:numPr>
          <w:numId w:val="1001"/>
          <w:ilvl w:val="0"/>
        </w:numPr>
      </w:pPr>
      <w:r>
        <w:t xml:space="preserve">Collaborate with the digital communications team to analyze / develop / measure specific digital campaigns</w:t>
      </w:r>
    </w:p>
    <w:p>
      <w:pPr>
        <w:pStyle w:val="Compact"/>
        <w:numPr>
          <w:numId w:val="1001"/>
          <w:ilvl w:val="0"/>
        </w:numPr>
      </w:pPr>
      <w:r>
        <w:t xml:space="preserve">Oversee annual business scorecard creation &amp; monthly metric refresh</w:t>
      </w:r>
    </w:p>
    <w:p>
      <w:pPr>
        <w:pStyle w:val="Compact"/>
        <w:numPr>
          <w:numId w:val="1001"/>
          <w:ilvl w:val="0"/>
        </w:numPr>
      </w:pPr>
      <w:r>
        <w:t xml:space="preserve">Handling requests/issues/questions as they arise in a high fast paced environment with exceptional communication skills required to interface with a highly engaged client group</w:t>
      </w:r>
    </w:p>
    <w:p>
      <w:pPr>
        <w:pStyle w:val="Heading2"/>
      </w:pPr>
      <w:bookmarkStart w:id="23" w:name="qualifications-for-operations-intelligence"/>
      <w:r>
        <w:t xml:space="preserve">Qualifications for operations intelligence</w:t>
      </w:r>
      <w:bookmarkEnd w:id="23"/>
    </w:p>
    <w:p>
      <w:pPr>
        <w:pStyle w:val="Compact"/>
        <w:numPr>
          <w:numId w:val="1002"/>
          <w:ilvl w:val="0"/>
        </w:numPr>
      </w:pPr>
      <w:r>
        <w:t xml:space="preserve">Working knowledge of analytic techniques, structured approaches to problem solving, analysis and business strategy, business management, measurement and insights</w:t>
      </w:r>
    </w:p>
    <w:p>
      <w:pPr>
        <w:pStyle w:val="Compact"/>
        <w:numPr>
          <w:numId w:val="1002"/>
          <w:ilvl w:val="0"/>
        </w:numPr>
      </w:pPr>
      <w:r>
        <w:t xml:space="preserve">Degree (Computer Science or Business), and/or equivalent experience</w:t>
      </w:r>
    </w:p>
    <w:p>
      <w:pPr>
        <w:pStyle w:val="Compact"/>
        <w:numPr>
          <w:numId w:val="1002"/>
          <w:ilvl w:val="0"/>
        </w:numPr>
      </w:pPr>
      <w:r>
        <w:t xml:space="preserve">Experience delivering complex, global, multi-year engagements in transforming environments, delivering business value at an executive level</w:t>
      </w:r>
    </w:p>
    <w:p>
      <w:pPr>
        <w:pStyle w:val="Compact"/>
        <w:numPr>
          <w:numId w:val="1002"/>
          <w:ilvl w:val="0"/>
        </w:numPr>
      </w:pPr>
      <w:r>
        <w:t xml:space="preserve">Experience driving multi-year future state roadmaps, driving business intelligence and collaborating with process engineering teams to maximize the decision-making value of business information</w:t>
      </w:r>
    </w:p>
    <w:p>
      <w:pPr>
        <w:pStyle w:val="Compact"/>
        <w:numPr>
          <w:numId w:val="1002"/>
          <w:ilvl w:val="0"/>
        </w:numPr>
      </w:pPr>
      <w:r>
        <w:t xml:space="preserve">Candidates must have a deep understanding of professional services organizations, markets, industries, business, customers, and technology</w:t>
      </w:r>
    </w:p>
    <w:p>
      <w:pPr>
        <w:pStyle w:val="Compact"/>
        <w:numPr>
          <w:numId w:val="1002"/>
          <w:ilvl w:val="0"/>
        </w:numPr>
      </w:pPr>
      <w:r>
        <w:t xml:space="preserve">Bachelor's Degree in Business or other related discipline or equivalent work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2021-10-28T13:13:35Z</dcterms:created>
  <dcterms:modified xsi:type="dcterms:W3CDTF">2021-10-28T13:13:35Z</dcterms:modified>
</cp:coreProperties>
</file>