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https://www.velvetjobs.com/job-descriptions/operations-director</w:t>
        </w:r>
      </w:hyperlink>
    </w:p>
    <w:p>
      <w:pPr>
        <w:pStyle w:val="Heading1"/>
      </w:pPr>
      <w:bookmarkStart w:id="21" w:name="example-of-operations-director-job-description"/>
      <w:r>
        <w:t xml:space="preserve">Example of Operations Director Job Description</w:t>
      </w:r>
      <w:bookmarkEnd w:id="21"/>
    </w:p>
    <w:p>
      <w:pPr>
        <w:pStyle w:val="Compact"/>
      </w:pPr>
      <w:r>
        <w:t xml:space="preserve">Our company is growing rapidly and is searching for experienced candidates for the position of operations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director"/>
      <w:r>
        <w:t xml:space="preserve">Responsibilities for operations director</w:t>
      </w:r>
      <w:bookmarkEnd w:id="22"/>
    </w:p>
    <w:p>
      <w:pPr>
        <w:pStyle w:val="Compact"/>
        <w:numPr>
          <w:numId w:val="1001"/>
          <w:ilvl w:val="0"/>
        </w:numPr>
      </w:pPr>
      <w:r>
        <w:t xml:space="preserve">Human Resources - Plan the use of human resources.Participate in recruitment process and placement of required staff</w:t>
      </w:r>
    </w:p>
    <w:p>
      <w:pPr>
        <w:pStyle w:val="Compact"/>
        <w:numPr>
          <w:numId w:val="1001"/>
          <w:ilvl w:val="0"/>
        </w:numPr>
      </w:pPr>
      <w:r>
        <w:t xml:space="preserve">Production - Coordinate and monitor the work of various departments involved in production.Monitor performance and implement improvements</w:t>
      </w:r>
    </w:p>
    <w:p>
      <w:pPr>
        <w:pStyle w:val="Compact"/>
        <w:numPr>
          <w:numId w:val="1001"/>
          <w:ilvl w:val="0"/>
        </w:numPr>
      </w:pPr>
      <w:r>
        <w:t xml:space="preserve">Sales, Marketing, and Customer Service - Manage customer support</w:t>
      </w:r>
    </w:p>
    <w:p>
      <w:pPr>
        <w:pStyle w:val="Compact"/>
        <w:numPr>
          <w:numId w:val="1001"/>
          <w:ilvl w:val="0"/>
        </w:numPr>
      </w:pPr>
      <w:r>
        <w:t xml:space="preserve">Manage overall front and back office activities, including customer service area and ensures that the needs of customers are being satisfied</w:t>
      </w:r>
    </w:p>
    <w:p>
      <w:pPr>
        <w:pStyle w:val="Compact"/>
        <w:numPr>
          <w:numId w:val="1001"/>
          <w:ilvl w:val="0"/>
        </w:numPr>
      </w:pPr>
      <w:r>
        <w:t xml:space="preserve">Administrate building management and security enterprise systems</w:t>
      </w:r>
    </w:p>
    <w:p>
      <w:pPr>
        <w:pStyle w:val="Compact"/>
        <w:numPr>
          <w:numId w:val="1001"/>
          <w:ilvl w:val="0"/>
        </w:numPr>
      </w:pPr>
      <w:r>
        <w:t xml:space="preserve">Create COE model, short-term and long-term strategy to ‘bring in’ disparate call centers, driving synergy, collaboration, best practices and continuity</w:t>
      </w:r>
    </w:p>
    <w:p>
      <w:pPr>
        <w:pStyle w:val="Compact"/>
        <w:numPr>
          <w:numId w:val="1001"/>
          <w:ilvl w:val="0"/>
        </w:numPr>
      </w:pPr>
      <w:r>
        <w:t xml:space="preserve">SPOC for escalations for select PSC and COE accounts</w:t>
      </w:r>
    </w:p>
    <w:p>
      <w:pPr>
        <w:pStyle w:val="Compact"/>
        <w:numPr>
          <w:numId w:val="1001"/>
          <w:ilvl w:val="0"/>
        </w:numPr>
      </w:pPr>
      <w:r>
        <w:t xml:space="preserve">Deliver a high level of client support to overall PSC and COE accounts</w:t>
      </w:r>
    </w:p>
    <w:p>
      <w:pPr>
        <w:pStyle w:val="Compact"/>
        <w:numPr>
          <w:numId w:val="1001"/>
          <w:ilvl w:val="0"/>
        </w:numPr>
      </w:pPr>
      <w:r>
        <w:t xml:space="preserve">Assess all current PSC KPIs bringing best in class changes</w:t>
      </w:r>
    </w:p>
    <w:p>
      <w:pPr>
        <w:pStyle w:val="Compact"/>
        <w:numPr>
          <w:numId w:val="1001"/>
          <w:ilvl w:val="0"/>
        </w:numPr>
      </w:pPr>
      <w:r>
        <w:t xml:space="preserve">Develop and maintain PSC policy, processes and procedures</w:t>
      </w:r>
    </w:p>
    <w:p>
      <w:pPr>
        <w:pStyle w:val="Heading2"/>
      </w:pPr>
      <w:bookmarkStart w:id="23" w:name="qualifications-for-operations-director"/>
      <w:r>
        <w:t xml:space="preserve">Qualifications for operations director</w:t>
      </w:r>
      <w:bookmarkEnd w:id="23"/>
    </w:p>
    <w:p>
      <w:pPr>
        <w:pStyle w:val="Compact"/>
        <w:numPr>
          <w:numId w:val="1002"/>
          <w:ilvl w:val="0"/>
        </w:numPr>
      </w:pPr>
      <w:r>
        <w:t xml:space="preserve">Solid inter/intra personal skills</w:t>
      </w:r>
    </w:p>
    <w:p>
      <w:pPr>
        <w:pStyle w:val="Compact"/>
        <w:numPr>
          <w:numId w:val="1002"/>
          <w:ilvl w:val="0"/>
        </w:numPr>
      </w:pPr>
      <w:r>
        <w:t xml:space="preserve">Ability to work within and outside of functional department to gain consensus rather than give directives</w:t>
      </w:r>
    </w:p>
    <w:p>
      <w:pPr>
        <w:pStyle w:val="Compact"/>
        <w:numPr>
          <w:numId w:val="1002"/>
          <w:ilvl w:val="0"/>
        </w:numPr>
      </w:pPr>
      <w:r>
        <w:t xml:space="preserve">Ability to think strategically and execute tactically to deliver the desired results</w:t>
      </w:r>
    </w:p>
    <w:p>
      <w:pPr>
        <w:pStyle w:val="Compact"/>
        <w:numPr>
          <w:numId w:val="1002"/>
          <w:ilvl w:val="0"/>
        </w:numPr>
      </w:pPr>
      <w:r>
        <w:t xml:space="preserve">The role will involve travel globally</w:t>
      </w:r>
    </w:p>
    <w:p>
      <w:pPr>
        <w:pStyle w:val="Compact"/>
        <w:numPr>
          <w:numId w:val="1002"/>
          <w:ilvl w:val="0"/>
        </w:numPr>
      </w:pPr>
      <w:r>
        <w:t xml:space="preserve">Technical expertise in measurement and numerical analysis</w:t>
      </w:r>
    </w:p>
    <w:p>
      <w:pPr>
        <w:pStyle w:val="Compact"/>
        <w:numPr>
          <w:numId w:val="1002"/>
          <w:ilvl w:val="0"/>
        </w:numPr>
      </w:pPr>
      <w:r>
        <w:t xml:space="preserve">Bachelors degree in Life Sciences, Engineering, Manufacturing, Operations, Business, Logistics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2021-10-28T13:03:56Z</dcterms:created>
  <dcterms:modified xsi:type="dcterms:W3CDTF">2021-10-28T13:03:56Z</dcterms:modified>
</cp:coreProperties>
</file>