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https://www.velvetjobs.com/job-descriptions/operations-derivatives</w:t>
        </w:r>
      </w:hyperlink>
    </w:p>
    <w:p>
      <w:pPr>
        <w:pStyle w:val="Heading1"/>
      </w:pPr>
      <w:bookmarkStart w:id="21" w:name="example-of-operations-derivatives-job-description"/>
      <w:r>
        <w:t xml:space="preserve">Example of Operations Derivatives Job Description</w:t>
      </w:r>
      <w:bookmarkEnd w:id="21"/>
    </w:p>
    <w:p>
      <w:pPr>
        <w:pStyle w:val="Compact"/>
      </w:pPr>
      <w:r>
        <w:t xml:space="preserve">Our growing company is looking to fill the role of operations derivatives. To join our growing team, please review the list of responsibilities and qualifications.</w:t>
      </w:r>
    </w:p>
    <w:p>
      <w:pPr>
        <w:pStyle w:val="Heading2"/>
      </w:pPr>
      <w:bookmarkStart w:id="22" w:name="responsibilities-for-operations-derivatives"/>
      <w:r>
        <w:t xml:space="preserve">Responsibilities for operations derivatives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Gather KPI data for review by senior management</w:t>
      </w:r>
    </w:p>
    <w:p>
      <w:pPr>
        <w:pStyle w:val="Compact"/>
        <w:numPr>
          <w:numId w:val="1001"/>
          <w:ilvl w:val="0"/>
        </w:numPr>
      </w:pPr>
      <w:r>
        <w:t xml:space="preserve">Make sure all staff is properly on-boarded and off-boarded</w:t>
      </w:r>
    </w:p>
    <w:p>
      <w:pPr>
        <w:pStyle w:val="Compact"/>
        <w:numPr>
          <w:numId w:val="1001"/>
          <w:ilvl w:val="0"/>
        </w:numPr>
      </w:pPr>
      <w:r>
        <w:t xml:space="preserve">Trade Capture of Derivative trades from TPDP clients</w:t>
      </w:r>
    </w:p>
    <w:p>
      <w:pPr>
        <w:pStyle w:val="Compact"/>
        <w:numPr>
          <w:numId w:val="1001"/>
          <w:ilvl w:val="0"/>
        </w:numPr>
      </w:pPr>
      <w:r>
        <w:t xml:space="preserve">Upload market values for</w:t>
      </w:r>
    </w:p>
    <w:p>
      <w:pPr>
        <w:pStyle w:val="Compact"/>
        <w:numPr>
          <w:numId w:val="1001"/>
          <w:ilvl w:val="0"/>
        </w:numPr>
      </w:pPr>
      <w:r>
        <w:t xml:space="preserve">Managing IX and FARA queues for transaction errors</w:t>
      </w:r>
    </w:p>
    <w:p>
      <w:pPr>
        <w:pStyle w:val="Compact"/>
        <w:numPr>
          <w:numId w:val="1001"/>
          <w:ilvl w:val="0"/>
        </w:numPr>
      </w:pPr>
      <w:r>
        <w:t xml:space="preserve">Execute the day to day functions of the Delaware Derivative Operations Control team</w:t>
      </w:r>
    </w:p>
    <w:p>
      <w:pPr>
        <w:pStyle w:val="Compact"/>
        <w:numPr>
          <w:numId w:val="1001"/>
          <w:ilvl w:val="0"/>
        </w:numPr>
      </w:pPr>
      <w:r>
        <w:t xml:space="preserve">Execute the control agenda across the Operations in the Delaware hub</w:t>
      </w:r>
    </w:p>
    <w:p>
      <w:pPr>
        <w:pStyle w:val="Compact"/>
        <w:numPr>
          <w:numId w:val="1001"/>
          <w:ilvl w:val="0"/>
        </w:numPr>
      </w:pPr>
      <w:r>
        <w:t xml:space="preserve">Develop relationships with internal and external audit partners</w:t>
      </w:r>
    </w:p>
    <w:p>
      <w:pPr>
        <w:pStyle w:val="Compact"/>
        <w:numPr>
          <w:numId w:val="1001"/>
          <w:ilvl w:val="0"/>
        </w:numPr>
      </w:pPr>
      <w:r>
        <w:t xml:space="preserve">Partner to coordinate and participate in regular audit reviews with both internal and external audit</w:t>
      </w:r>
    </w:p>
    <w:p>
      <w:pPr>
        <w:pStyle w:val="Compact"/>
        <w:numPr>
          <w:numId w:val="1001"/>
          <w:ilvl w:val="0"/>
        </w:numPr>
      </w:pPr>
      <w:r>
        <w:t xml:space="preserve">Execute the Delaware Derivative Ops Business Continuity process</w:t>
      </w:r>
    </w:p>
    <w:p>
      <w:pPr>
        <w:pStyle w:val="Heading2"/>
      </w:pPr>
      <w:bookmarkStart w:id="23" w:name="qualifications-for-operations-derivatives"/>
      <w:r>
        <w:t xml:space="preserve">Qualifications for operations derivatives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a Bachelor degree in Finance, Business or Economics</w:t>
      </w:r>
    </w:p>
    <w:p>
      <w:pPr>
        <w:pStyle w:val="Compact"/>
        <w:numPr>
          <w:numId w:val="1002"/>
          <w:ilvl w:val="0"/>
        </w:numPr>
      </w:pPr>
      <w:r>
        <w:t xml:space="preserve">Prior experience working in Prime Brokerage Operations for a Global Investment Bank</w:t>
      </w:r>
    </w:p>
    <w:p>
      <w:pPr>
        <w:pStyle w:val="Compact"/>
        <w:numPr>
          <w:numId w:val="1002"/>
          <w:ilvl w:val="0"/>
        </w:numPr>
      </w:pPr>
      <w:r>
        <w:t xml:space="preserve">Risk &amp; Control focussed, with examples of involvement in implanting new strategies and frameworks</w:t>
      </w:r>
    </w:p>
    <w:p>
      <w:pPr>
        <w:pStyle w:val="Compact"/>
        <w:numPr>
          <w:numId w:val="1002"/>
          <w:ilvl w:val="0"/>
        </w:numPr>
      </w:pPr>
      <w:r>
        <w:t xml:space="preserve">Proven success in recognising changes needed and implementing more efficient processes</w:t>
      </w:r>
    </w:p>
    <w:p>
      <w:pPr>
        <w:pStyle w:val="Compact"/>
        <w:numPr>
          <w:numId w:val="1002"/>
          <w:ilvl w:val="0"/>
        </w:numPr>
      </w:pPr>
      <w:r>
        <w:t xml:space="preserve">Proven track record of consistency and progression in previous roles</w:t>
      </w:r>
    </w:p>
    <w:p>
      <w:pPr>
        <w:pStyle w:val="Compact"/>
        <w:numPr>
          <w:numId w:val="1002"/>
          <w:ilvl w:val="0"/>
        </w:numPr>
      </w:pPr>
      <w:r>
        <w:t xml:space="preserve">Operates with a strong Client Service focus whilst maintaining a healthy Risk &amp; Control focussed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derivativ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derivativ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2021-10-28T18:36:01Z</dcterms:created>
  <dcterms:modified xsi:type="dcterms:W3CDTF">2021-10-28T18:36:01Z</dcterms:modified>
</cp:coreProperties>
</file>