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https://www.velvetjobs.com/job-descriptions/operations-business-analyst</w:t>
        </w:r>
      </w:hyperlink>
    </w:p>
    <w:p>
      <w:pPr>
        <w:pStyle w:val="Heading1"/>
      </w:pPr>
      <w:bookmarkStart w:id="21" w:name="example-of-operations-business-analyst-job-description"/>
      <w:r>
        <w:t xml:space="preserve">Example of Operations Business Analyst Job Description</w:t>
      </w:r>
      <w:bookmarkEnd w:id="21"/>
    </w:p>
    <w:p>
      <w:pPr>
        <w:pStyle w:val="Compact"/>
      </w:pPr>
      <w:r>
        <w:t xml:space="preserve">Our growing company is searching for experienced candidates for the position of operations business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business-analyst"/>
      <w:r>
        <w:t xml:space="preserve">Responsibilities for operations business analyst</w:t>
      </w:r>
      <w:bookmarkEnd w:id="22"/>
    </w:p>
    <w:p>
      <w:pPr>
        <w:pStyle w:val="Compact"/>
        <w:numPr>
          <w:numId w:val="1001"/>
          <w:ilvl w:val="0"/>
        </w:numPr>
      </w:pPr>
      <w:r>
        <w:t xml:space="preserve">Collects, analyzes and organizes data required by the Vice President for project coordination, management or operational enhancements, and special ad hoc tasks</w:t>
      </w:r>
    </w:p>
    <w:p>
      <w:pPr>
        <w:pStyle w:val="Compact"/>
        <w:numPr>
          <w:numId w:val="1001"/>
          <w:ilvl w:val="0"/>
        </w:numPr>
      </w:pPr>
      <w:r>
        <w:t xml:space="preserve">Serves as coordinator for projects as assigned by the Operation Business Analyst Manager</w:t>
      </w:r>
    </w:p>
    <w:p>
      <w:pPr>
        <w:pStyle w:val="Compact"/>
        <w:numPr>
          <w:numId w:val="1001"/>
          <w:ilvl w:val="0"/>
        </w:numPr>
      </w:pPr>
      <w:r>
        <w:t xml:space="preserve">Ensures that all assigned reports of the department are produced in a timely manner, including project updates and periodic Board and Committee reports</w:t>
      </w:r>
    </w:p>
    <w:p>
      <w:pPr>
        <w:pStyle w:val="Compact"/>
        <w:numPr>
          <w:numId w:val="1001"/>
          <w:ilvl w:val="0"/>
        </w:numPr>
      </w:pPr>
      <w:r>
        <w:t xml:space="preserve">Work with operational managers from the entire department on work flow automation, streamlining of processes, and employee tracking</w:t>
      </w:r>
    </w:p>
    <w:p>
      <w:pPr>
        <w:pStyle w:val="Compact"/>
        <w:numPr>
          <w:numId w:val="1001"/>
          <w:ilvl w:val="0"/>
        </w:numPr>
      </w:pPr>
      <w:r>
        <w:t xml:space="preserve">Support Board and Management decisions</w:t>
      </w:r>
    </w:p>
    <w:p>
      <w:pPr>
        <w:pStyle w:val="Compact"/>
        <w:numPr>
          <w:numId w:val="1001"/>
          <w:ilvl w:val="0"/>
        </w:numPr>
      </w:pPr>
      <w:r>
        <w:t xml:space="preserve">Gather and document requirements in multiple process areas and disciplines in the Consumer Auto Finance arena including business process, controls, system conversion, data conversion, analytics and reporting</w:t>
      </w:r>
    </w:p>
    <w:p>
      <w:pPr>
        <w:pStyle w:val="Compact"/>
        <w:numPr>
          <w:numId w:val="1001"/>
          <w:ilvl w:val="0"/>
        </w:numPr>
      </w:pPr>
      <w:r>
        <w:t xml:space="preserve">Determine how current functionality, business rules and controls will map and be configured in the new system</w:t>
      </w:r>
    </w:p>
    <w:p>
      <w:pPr>
        <w:pStyle w:val="Compact"/>
        <w:numPr>
          <w:numId w:val="1001"/>
          <w:ilvl w:val="0"/>
        </w:numPr>
      </w:pPr>
      <w:r>
        <w:t xml:space="preserve">Support a successful proof of concept for a key process area in the new system</w:t>
      </w:r>
    </w:p>
    <w:p>
      <w:pPr>
        <w:pStyle w:val="Compact"/>
        <w:numPr>
          <w:numId w:val="1001"/>
          <w:ilvl w:val="0"/>
        </w:numPr>
      </w:pPr>
      <w:r>
        <w:t xml:space="preserve">Advise / strategize with functional Financial and Portfolio Leaders to establish metrics and set appropriate performance targets</w:t>
      </w:r>
    </w:p>
    <w:p>
      <w:pPr>
        <w:pStyle w:val="Compact"/>
        <w:numPr>
          <w:numId w:val="1001"/>
          <w:ilvl w:val="0"/>
        </w:numPr>
      </w:pPr>
      <w:r>
        <w:t xml:space="preserve">Act as a liaison with CDRA systems and CPMO functional leads to ensure the integrity of the data</w:t>
      </w:r>
    </w:p>
    <w:p>
      <w:pPr>
        <w:pStyle w:val="Heading2"/>
      </w:pPr>
      <w:bookmarkStart w:id="23" w:name="qualifications-for-operations-business-analyst"/>
      <w:r>
        <w:t xml:space="preserve">Qualifications for operations business analyst</w:t>
      </w:r>
      <w:bookmarkEnd w:id="23"/>
    </w:p>
    <w:p>
      <w:pPr>
        <w:pStyle w:val="Compact"/>
        <w:numPr>
          <w:numId w:val="1002"/>
          <w:ilvl w:val="0"/>
        </w:numPr>
      </w:pPr>
      <w:r>
        <w:t xml:space="preserve">Proficient with (on-line) automated accounting systems, Excel, Essbase and Google</w:t>
      </w:r>
    </w:p>
    <w:p>
      <w:pPr>
        <w:pStyle w:val="Compact"/>
        <w:numPr>
          <w:numId w:val="1002"/>
          <w:ilvl w:val="0"/>
        </w:numPr>
      </w:pPr>
      <w:r>
        <w:t xml:space="preserve">Has a solid, working knowledge of Plant Operations, Finance, Legal and other areas related to the Power Industry</w:t>
      </w:r>
    </w:p>
    <w:p>
      <w:pPr>
        <w:pStyle w:val="Compact"/>
        <w:numPr>
          <w:numId w:val="1002"/>
          <w:ilvl w:val="0"/>
        </w:numPr>
      </w:pPr>
      <w:r>
        <w:t xml:space="preserve">Able to take complex data from various sources and create working executive dashboards to communicate critical data analysis across the organization</w:t>
      </w:r>
    </w:p>
    <w:p>
      <w:pPr>
        <w:pStyle w:val="Compact"/>
        <w:numPr>
          <w:numId w:val="1002"/>
          <w:ilvl w:val="0"/>
        </w:numPr>
      </w:pPr>
      <w:r>
        <w:t xml:space="preserve">Functions with minimum guidance and under pre-set procedures with attention to detail</w:t>
      </w:r>
    </w:p>
    <w:p>
      <w:pPr>
        <w:pStyle w:val="Compact"/>
        <w:numPr>
          <w:numId w:val="1002"/>
          <w:ilvl w:val="0"/>
        </w:numPr>
      </w:pPr>
      <w:r>
        <w:t xml:space="preserve">Interprets guidelines, select methods, techniques and analytical approach</w:t>
      </w:r>
    </w:p>
    <w:p>
      <w:pPr>
        <w:pStyle w:val="Compact"/>
        <w:numPr>
          <w:numId w:val="1002"/>
          <w:ilvl w:val="0"/>
        </w:numPr>
      </w:pPr>
      <w:r>
        <w:t xml:space="preserve">May be designated project or subject matter expert for an ongoing process or short-term project within own department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2021-10-28T18:39:03Z</dcterms:created>
  <dcterms:modified xsi:type="dcterms:W3CDTF">2021-10-28T18:39:03Z</dcterms:modified>
</cp:coreProperties>
</file>