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https://www.velvetjobs.com/job-descriptions/operations-associate</w:t>
        </w:r>
      </w:hyperlink>
    </w:p>
    <w:p>
      <w:pPr>
        <w:pStyle w:val="Heading1"/>
      </w:pPr>
      <w:bookmarkStart w:id="21" w:name="example-of-operations-associate-job-description"/>
      <w:r>
        <w:t xml:space="preserve">Example of Operations Associate Job Description</w:t>
      </w:r>
      <w:bookmarkEnd w:id="21"/>
    </w:p>
    <w:p>
      <w:pPr>
        <w:pStyle w:val="Compact"/>
      </w:pPr>
      <w:r>
        <w:t xml:space="preserve">Our company is growing rapidly and is looking to fill the role of operations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associate"/>
      <w:r>
        <w:t xml:space="preserve">Responsibilities for operations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SSI maintenance</w:t>
      </w:r>
    </w:p>
    <w:p>
      <w:pPr>
        <w:pStyle w:val="Compact"/>
        <w:numPr>
          <w:numId w:val="1001"/>
          <w:ilvl w:val="0"/>
        </w:numPr>
      </w:pPr>
      <w:r>
        <w:t xml:space="preserve">Broker maintenance</w:t>
      </w:r>
    </w:p>
    <w:p>
      <w:pPr>
        <w:pStyle w:val="Compact"/>
        <w:numPr>
          <w:numId w:val="1001"/>
          <w:ilvl w:val="0"/>
        </w:numPr>
      </w:pPr>
      <w:r>
        <w:t xml:space="preserve">Reviewing OTC long form confirmation and/or confirmations via electronic platforms</w:t>
      </w:r>
    </w:p>
    <w:p>
      <w:pPr>
        <w:pStyle w:val="Compact"/>
        <w:numPr>
          <w:numId w:val="1001"/>
          <w:ilvl w:val="0"/>
        </w:numPr>
      </w:pPr>
      <w:r>
        <w:t xml:space="preserve">Collateral Management and OTC Settlement support</w:t>
      </w:r>
    </w:p>
    <w:p>
      <w:pPr>
        <w:pStyle w:val="Compact"/>
        <w:numPr>
          <w:numId w:val="1001"/>
          <w:ilvl w:val="0"/>
        </w:numPr>
      </w:pPr>
      <w:r>
        <w:t xml:space="preserve">Maintaining data integrity, including security master, fee/commission schedule, and holiday calendar updates</w:t>
      </w:r>
    </w:p>
    <w:p>
      <w:pPr>
        <w:pStyle w:val="Compact"/>
        <w:numPr>
          <w:numId w:val="1001"/>
          <w:ilvl w:val="0"/>
        </w:numPr>
      </w:pPr>
      <w:r>
        <w:t xml:space="preserve">Assisting with the enhancement and development of ongoing technology, operational processes, and reporting issues</w:t>
      </w:r>
    </w:p>
    <w:p>
      <w:pPr>
        <w:pStyle w:val="Compact"/>
        <w:numPr>
          <w:numId w:val="1001"/>
          <w:ilvl w:val="0"/>
        </w:numPr>
      </w:pPr>
      <w:r>
        <w:t xml:space="preserve">Assisting with Settlement Breaks for cash securities</w:t>
      </w:r>
    </w:p>
    <w:p>
      <w:pPr>
        <w:pStyle w:val="Compact"/>
        <w:numPr>
          <w:numId w:val="1001"/>
          <w:ilvl w:val="0"/>
        </w:numPr>
      </w:pPr>
      <w:r>
        <w:t xml:space="preserve">Perform a variety of operations functions following pre-established procedures</w:t>
      </w:r>
    </w:p>
    <w:p>
      <w:pPr>
        <w:pStyle w:val="Compact"/>
        <w:numPr>
          <w:numId w:val="1001"/>
          <w:ilvl w:val="0"/>
        </w:numPr>
      </w:pPr>
      <w:r>
        <w:t xml:space="preserve">Ensure accurate record keeping in order to keep the firm compliant</w:t>
      </w:r>
    </w:p>
    <w:p>
      <w:pPr>
        <w:pStyle w:val="Compact"/>
        <w:numPr>
          <w:numId w:val="1001"/>
          <w:ilvl w:val="0"/>
        </w:numPr>
      </w:pPr>
      <w:r>
        <w:t xml:space="preserve">Remain current on internal work processes, procedures, and product knowledge</w:t>
      </w:r>
    </w:p>
    <w:p>
      <w:pPr>
        <w:pStyle w:val="Heading2"/>
      </w:pPr>
      <w:bookmarkStart w:id="23" w:name="qualifications-for-operations-associate"/>
      <w:r>
        <w:t xml:space="preserve">Qualifications for operations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in an operational environment</w:t>
      </w:r>
    </w:p>
    <w:p>
      <w:pPr>
        <w:pStyle w:val="Compact"/>
        <w:numPr>
          <w:numId w:val="1002"/>
          <w:ilvl w:val="0"/>
        </w:numPr>
      </w:pPr>
      <w:r>
        <w:t xml:space="preserve">1 year of experience in SharePoint, SmartStation or other Cash Processing system</w:t>
      </w:r>
    </w:p>
    <w:p>
      <w:pPr>
        <w:pStyle w:val="Compact"/>
        <w:numPr>
          <w:numId w:val="1002"/>
          <w:ilvl w:val="0"/>
        </w:numPr>
      </w:pPr>
      <w:r>
        <w:t xml:space="preserve">Opportunistically looking for talent</w:t>
      </w:r>
    </w:p>
    <w:p>
      <w:pPr>
        <w:pStyle w:val="Compact"/>
        <w:numPr>
          <w:numId w:val="1002"/>
          <w:ilvl w:val="0"/>
        </w:numPr>
      </w:pPr>
      <w:r>
        <w:t xml:space="preserve">Associate Degree and 1 year experience in financial services industry OR</w:t>
      </w:r>
    </w:p>
    <w:p>
      <w:pPr>
        <w:pStyle w:val="Compact"/>
        <w:numPr>
          <w:numId w:val="1002"/>
          <w:ilvl w:val="0"/>
        </w:numPr>
      </w:pPr>
      <w:r>
        <w:t xml:space="preserve">At least 8 years of experience in Banking operations out of which minimum 5 years should be in Cash / Remittance operations and managing teams</w:t>
      </w:r>
    </w:p>
    <w:p>
      <w:pPr>
        <w:pStyle w:val="Compact"/>
        <w:numPr>
          <w:numId w:val="1002"/>
          <w:ilvl w:val="0"/>
        </w:numPr>
      </w:pPr>
      <w:r>
        <w:t xml:space="preserve">Hands on experience in 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2021-10-28T13:21:20Z</dcterms:created>
  <dcterms:modified xsi:type="dcterms:W3CDTF">2021-10-28T13:21:20Z</dcterms:modified>
</cp:coreProperties>
</file>