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https://www.velvetjobs.com/job-descriptions/operations-associate</w:t>
        </w:r>
      </w:hyperlink>
    </w:p>
    <w:p>
      <w:pPr>
        <w:pStyle w:val="Heading1"/>
      </w:pPr>
      <w:bookmarkStart w:id="21" w:name="example-of-operations-associate-job-description"/>
      <w:r>
        <w:t xml:space="preserve">Example of Operations Associate Job Description</w:t>
      </w:r>
      <w:bookmarkEnd w:id="21"/>
    </w:p>
    <w:p>
      <w:pPr>
        <w:pStyle w:val="Compact"/>
      </w:pPr>
      <w:r>
        <w:t xml:space="preserve">Our company is looking to fill the role of operations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ssociate"/>
      <w:r>
        <w:t xml:space="preserve">Responsibilities for operations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markdowns are taken and that merchandise is properly packaged, ticketed, and logged following all processes and procedures</w:t>
      </w:r>
    </w:p>
    <w:p>
      <w:pPr>
        <w:pStyle w:val="Compact"/>
        <w:numPr>
          <w:numId w:val="1001"/>
          <w:ilvl w:val="0"/>
        </w:numPr>
      </w:pPr>
      <w:r>
        <w:t xml:space="preserve">Oversee Position/Cash/Trade Reconciliations, FX Exposure/Hedging, Position Rebalancing, and Onboarding New PM’s/Traders</w:t>
      </w:r>
    </w:p>
    <w:p>
      <w:pPr>
        <w:pStyle w:val="Compact"/>
        <w:numPr>
          <w:numId w:val="1001"/>
          <w:ilvl w:val="0"/>
        </w:numPr>
      </w:pPr>
      <w:r>
        <w:t xml:space="preserve">Manage Documentation OMS Support, Collateral Management, Reviewing Real-time P&amp;L &amp; Reconciling Differences, and Trade Confirms</w:t>
      </w:r>
    </w:p>
    <w:p>
      <w:pPr>
        <w:pStyle w:val="Compact"/>
        <w:numPr>
          <w:numId w:val="1001"/>
          <w:ilvl w:val="0"/>
        </w:numPr>
      </w:pPr>
      <w:r>
        <w:t xml:space="preserve">Participate in Corporate Actions, Dividends, Commission Reporting, Securing Locates, and ad hoc reporting</w:t>
      </w:r>
    </w:p>
    <w:p>
      <w:pPr>
        <w:pStyle w:val="Compact"/>
        <w:numPr>
          <w:numId w:val="1001"/>
          <w:ilvl w:val="0"/>
        </w:numPr>
      </w:pPr>
      <w:r>
        <w:t xml:space="preserve">Oversee System Implementations and Security Master</w:t>
      </w:r>
    </w:p>
    <w:p>
      <w:pPr>
        <w:pStyle w:val="Compact"/>
        <w:numPr>
          <w:numId w:val="1001"/>
          <w:ilvl w:val="0"/>
        </w:numPr>
      </w:pPr>
      <w:r>
        <w:t xml:space="preserve">Participate in Project Management</w:t>
      </w:r>
    </w:p>
    <w:p>
      <w:pPr>
        <w:pStyle w:val="Compact"/>
        <w:numPr>
          <w:numId w:val="1001"/>
          <w:ilvl w:val="0"/>
        </w:numPr>
      </w:pPr>
      <w:r>
        <w:t xml:space="preserve">Reconcile data across multiple systems</w:t>
      </w:r>
    </w:p>
    <w:p>
      <w:pPr>
        <w:pStyle w:val="Compact"/>
        <w:numPr>
          <w:numId w:val="1001"/>
          <w:ilvl w:val="0"/>
        </w:numPr>
      </w:pPr>
      <w:r>
        <w:t xml:space="preserve">Coordinate daily office activities (i.e., order and</w:t>
      </w:r>
    </w:p>
    <w:p>
      <w:pPr>
        <w:pStyle w:val="Compact"/>
        <w:numPr>
          <w:numId w:val="1001"/>
          <w:ilvl w:val="0"/>
        </w:numPr>
      </w:pPr>
      <w:r>
        <w:t xml:space="preserve">Establish and maintain accounts on Portia, CRD, Dynamics and other internal systems</w:t>
      </w:r>
    </w:p>
    <w:p>
      <w:pPr>
        <w:pStyle w:val="Compact"/>
        <w:numPr>
          <w:numId w:val="1001"/>
          <w:ilvl w:val="0"/>
        </w:numPr>
      </w:pPr>
      <w:r>
        <w:t xml:space="preserve">Provide performance and asset information as needed</w:t>
      </w:r>
    </w:p>
    <w:p>
      <w:pPr>
        <w:pStyle w:val="Heading2"/>
      </w:pPr>
      <w:bookmarkStart w:id="23" w:name="qualifications-for-operations-associate"/>
      <w:r>
        <w:t xml:space="preserve">Qualifications for operations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communication, organization and problem solving skills strong and palpable “sense of urgency” for implementing courses of action</w:t>
      </w:r>
    </w:p>
    <w:p>
      <w:pPr>
        <w:pStyle w:val="Compact"/>
        <w:numPr>
          <w:numId w:val="1002"/>
          <w:ilvl w:val="0"/>
        </w:numPr>
      </w:pPr>
      <w:r>
        <w:t xml:space="preserve">3+ years at an asset management/hedge fund firm</w:t>
      </w:r>
    </w:p>
    <w:p>
      <w:pPr>
        <w:pStyle w:val="Compact"/>
        <w:numPr>
          <w:numId w:val="1002"/>
          <w:ilvl w:val="0"/>
        </w:numPr>
      </w:pPr>
      <w:r>
        <w:t xml:space="preserve">Experience with Eze Castle and Advent Geneva</w:t>
      </w:r>
    </w:p>
    <w:p>
      <w:pPr>
        <w:pStyle w:val="Compact"/>
        <w:numPr>
          <w:numId w:val="1002"/>
          <w:ilvl w:val="0"/>
        </w:numPr>
      </w:pPr>
      <w:r>
        <w:t xml:space="preserve">Ensure accurate settlement of all cash and securities transactions</w:t>
      </w:r>
    </w:p>
    <w:p>
      <w:pPr>
        <w:pStyle w:val="Compact"/>
        <w:numPr>
          <w:numId w:val="1002"/>
          <w:ilvl w:val="0"/>
        </w:numPr>
      </w:pPr>
      <w:r>
        <w:t xml:space="preserve">Disseminate proxy materials to portfolio managers and ensure all votes are submitted</w:t>
      </w:r>
    </w:p>
    <w:p>
      <w:pPr>
        <w:pStyle w:val="Compact"/>
        <w:numPr>
          <w:numId w:val="1002"/>
          <w:ilvl w:val="0"/>
        </w:numPr>
      </w:pPr>
      <w:r>
        <w:t xml:space="preserve">Ensure timely and accurate execution of all corporate actions and reorganizations, as instructed by portfolio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2021-10-28T13:09:48Z</dcterms:created>
  <dcterms:modified xsi:type="dcterms:W3CDTF">2021-10-28T13:09:48Z</dcterms:modified>
</cp:coreProperties>
</file>