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https://www.velvetjobs.com/job-descriptions/operations-accountant</w:t>
        </w:r>
      </w:hyperlink>
    </w:p>
    <w:p>
      <w:pPr>
        <w:pStyle w:val="Heading1"/>
      </w:pPr>
      <w:bookmarkStart w:id="21" w:name="example-of-operations-accountant-job-description"/>
      <w:r>
        <w:t xml:space="preserve">Example of Operations Accountant Job Description</w:t>
      </w:r>
      <w:bookmarkEnd w:id="21"/>
    </w:p>
    <w:p>
      <w:pPr>
        <w:pStyle w:val="Compact"/>
      </w:pPr>
      <w:r>
        <w:t xml:space="preserve">Our innovative and growing company is looking to fill the role of operations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ccountant"/>
      <w:r>
        <w:t xml:space="preserve">Responsibilities for operations accountant</w:t>
      </w:r>
      <w:bookmarkEnd w:id="22"/>
    </w:p>
    <w:p>
      <w:pPr>
        <w:pStyle w:val="Compact"/>
        <w:numPr>
          <w:numId w:val="1001"/>
          <w:ilvl w:val="0"/>
        </w:numPr>
      </w:pPr>
      <w:r>
        <w:t xml:space="preserve">Analyze, establish, and maintain accounting records</w:t>
      </w:r>
    </w:p>
    <w:p>
      <w:pPr>
        <w:pStyle w:val="Compact"/>
        <w:numPr>
          <w:numId w:val="1001"/>
          <w:ilvl w:val="0"/>
        </w:numPr>
      </w:pPr>
      <w:r>
        <w:t xml:space="preserve">Recommend accounting and control systems</w:t>
      </w:r>
    </w:p>
    <w:p>
      <w:pPr>
        <w:pStyle w:val="Compact"/>
        <w:numPr>
          <w:numId w:val="1001"/>
          <w:ilvl w:val="0"/>
        </w:numPr>
      </w:pPr>
      <w:r>
        <w:t xml:space="preserve">Communicate with other program accounting staff as needed in order to complete aforementioned reports</w:t>
      </w:r>
    </w:p>
    <w:p>
      <w:pPr>
        <w:pStyle w:val="Compact"/>
        <w:numPr>
          <w:numId w:val="1001"/>
          <w:ilvl w:val="0"/>
        </w:numPr>
      </w:pPr>
      <w:r>
        <w:t xml:space="preserve">SAP Updates- Mass costing updates and raw material price updates</w:t>
      </w:r>
    </w:p>
    <w:p>
      <w:pPr>
        <w:pStyle w:val="Compact"/>
        <w:numPr>
          <w:numId w:val="1001"/>
          <w:ilvl w:val="0"/>
        </w:numPr>
      </w:pPr>
      <w:r>
        <w:t xml:space="preserve">Material Ledger Close- Complete the SAP Process for month end reporting and resolve any errors</w:t>
      </w:r>
    </w:p>
    <w:p>
      <w:pPr>
        <w:pStyle w:val="Compact"/>
        <w:numPr>
          <w:numId w:val="1001"/>
          <w:ilvl w:val="0"/>
        </w:numPr>
      </w:pPr>
      <w:r>
        <w:t xml:space="preserve">Perform comprehensive reviews and analyses of general ledger activity</w:t>
      </w:r>
    </w:p>
    <w:p>
      <w:pPr>
        <w:pStyle w:val="Compact"/>
        <w:numPr>
          <w:numId w:val="1001"/>
          <w:ilvl w:val="0"/>
        </w:numPr>
      </w:pPr>
      <w:r>
        <w:t xml:space="preserve">Review monthly cost statement and journal entries as required (accruals and prepayments, corrections )</w:t>
      </w:r>
    </w:p>
    <w:p>
      <w:pPr>
        <w:pStyle w:val="Compact"/>
        <w:numPr>
          <w:numId w:val="1001"/>
          <w:ilvl w:val="0"/>
        </w:numPr>
      </w:pPr>
      <w:r>
        <w:t xml:space="preserve">Review of tax distributions and tax returns for unit trust clients</w:t>
      </w:r>
    </w:p>
    <w:p>
      <w:pPr>
        <w:pStyle w:val="Compact"/>
        <w:numPr>
          <w:numId w:val="1001"/>
          <w:ilvl w:val="0"/>
        </w:numPr>
      </w:pPr>
      <w:r>
        <w:t xml:space="preserve">Review and some preparation of specific supplementary tax reporting</w:t>
      </w:r>
    </w:p>
    <w:p>
      <w:pPr>
        <w:pStyle w:val="Compact"/>
        <w:numPr>
          <w:numId w:val="1001"/>
          <w:ilvl w:val="0"/>
        </w:numPr>
      </w:pPr>
      <w:r>
        <w:t xml:space="preserve">Review of corporate actions and procedures from a tax reporting perspective</w:t>
      </w:r>
    </w:p>
    <w:p>
      <w:pPr>
        <w:pStyle w:val="Heading2"/>
      </w:pPr>
      <w:bookmarkStart w:id="23" w:name="qualifications-for-operations-accountant"/>
      <w:r>
        <w:t xml:space="preserve">Qualifications for operations accountant</w:t>
      </w:r>
      <w:bookmarkEnd w:id="23"/>
    </w:p>
    <w:p>
      <w:pPr>
        <w:pStyle w:val="Compact"/>
        <w:numPr>
          <w:numId w:val="1002"/>
          <w:ilvl w:val="0"/>
        </w:numPr>
      </w:pPr>
      <w:r>
        <w:t xml:space="preserve">Minimum of 2+ years combined public and / or private experience</w:t>
      </w:r>
    </w:p>
    <w:p>
      <w:pPr>
        <w:pStyle w:val="Compact"/>
        <w:numPr>
          <w:numId w:val="1002"/>
          <w:ilvl w:val="0"/>
        </w:numPr>
      </w:pPr>
      <w:r>
        <w:t xml:space="preserve">ERP systems experience - experience with Workday Financials or other cloud based ERP systems is a plus</w:t>
      </w:r>
    </w:p>
    <w:p>
      <w:pPr>
        <w:pStyle w:val="Compact"/>
        <w:numPr>
          <w:numId w:val="1002"/>
          <w:ilvl w:val="0"/>
        </w:numPr>
      </w:pPr>
      <w:r>
        <w:t xml:space="preserve">Review and preparation of monthly and year-end financial and management reports for commercial and development properties</w:t>
      </w:r>
    </w:p>
    <w:p>
      <w:pPr>
        <w:pStyle w:val="Compact"/>
        <w:numPr>
          <w:numId w:val="1002"/>
          <w:ilvl w:val="0"/>
        </w:numPr>
      </w:pPr>
      <w:r>
        <w:t xml:space="preserve">Review of project cost analysis reports and monitoring cashflows of development projects</w:t>
      </w:r>
    </w:p>
    <w:p>
      <w:pPr>
        <w:pStyle w:val="Compact"/>
        <w:numPr>
          <w:numId w:val="1002"/>
          <w:ilvl w:val="0"/>
        </w:numPr>
      </w:pPr>
      <w:r>
        <w:t xml:space="preserve">Preparation and monitoring of forecasts and budgets</w:t>
      </w:r>
    </w:p>
    <w:p>
      <w:pPr>
        <w:pStyle w:val="Compact"/>
        <w:numPr>
          <w:numId w:val="1002"/>
          <w:ilvl w:val="0"/>
        </w:numPr>
      </w:pPr>
      <w:r>
        <w:t xml:space="preserve">Monitor and evaluate internal controls and improve efficiency/effectiveness of workflow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2021-10-28T12:57:23Z</dcterms:created>
  <dcterms:modified xsi:type="dcterms:W3CDTF">2021-10-28T12:57:23Z</dcterms:modified>
</cp:coreProperties>
</file>