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https://www.velvetjobs.com/job-descriptions/operational-risk-manager</w:t>
        </w:r>
      </w:hyperlink>
    </w:p>
    <w:p>
      <w:pPr>
        <w:pStyle w:val="Heading1"/>
      </w:pPr>
      <w:bookmarkStart w:id="21" w:name="example-of-operational-risk-manager-job-description"/>
      <w:r>
        <w:t xml:space="preserve">Example of Operational Risk Manager Job Description</w:t>
      </w:r>
      <w:bookmarkEnd w:id="21"/>
    </w:p>
    <w:p>
      <w:pPr>
        <w:pStyle w:val="Compact"/>
      </w:pPr>
      <w:r>
        <w:t xml:space="preserve">Our company is growing rapidly and is looking for an operational risk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operational-risk-manager"/>
      <w:r>
        <w:t xml:space="preserve">Responsibilities for operational risk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ORM policies/tools are applied consistently and timely across CBG units</w:t>
      </w:r>
    </w:p>
    <w:p>
      <w:pPr>
        <w:pStyle w:val="Compact"/>
        <w:numPr>
          <w:numId w:val="1001"/>
          <w:ilvl w:val="0"/>
        </w:numPr>
      </w:pPr>
      <w:r>
        <w:t xml:space="preserve">University degree, coupled with relevant post graduate qualifications</w:t>
      </w:r>
    </w:p>
    <w:p>
      <w:pPr>
        <w:pStyle w:val="Compact"/>
        <w:numPr>
          <w:numId w:val="1001"/>
          <w:ilvl w:val="0"/>
        </w:numPr>
      </w:pPr>
      <w:r>
        <w:t xml:space="preserve">Investigate and recommend corrections for incidents or events within the operations line</w:t>
      </w:r>
    </w:p>
    <w:p>
      <w:pPr>
        <w:pStyle w:val="Compact"/>
        <w:numPr>
          <w:numId w:val="1001"/>
          <w:ilvl w:val="0"/>
        </w:numPr>
      </w:pPr>
      <w:r>
        <w:t xml:space="preserve">Ensure the execution and analysis of the Loss Events Data Collection process within the specific operations area</w:t>
      </w:r>
    </w:p>
    <w:p>
      <w:pPr>
        <w:pStyle w:val="Compact"/>
        <w:numPr>
          <w:numId w:val="1001"/>
          <w:ilvl w:val="0"/>
        </w:numPr>
      </w:pPr>
      <w:r>
        <w:t xml:space="preserve">Maintain a complete risk mapping of operational processes and system maps, which include change management assessments</w:t>
      </w:r>
    </w:p>
    <w:p>
      <w:pPr>
        <w:pStyle w:val="Compact"/>
        <w:numPr>
          <w:numId w:val="1001"/>
          <w:ilvl w:val="0"/>
        </w:numPr>
      </w:pPr>
      <w:r>
        <w:t xml:space="preserve">Prepares various Management and Committee reports to communicate the effectiveness of operational controls and reports issues and recommendations to mitigate risk/loss</w:t>
      </w:r>
    </w:p>
    <w:p>
      <w:pPr>
        <w:pStyle w:val="Compact"/>
        <w:numPr>
          <w:numId w:val="1001"/>
          <w:ilvl w:val="0"/>
        </w:numPr>
      </w:pPr>
      <w:r>
        <w:t xml:space="preserve">Review and challenge recommendations received from the business to manage risks back within appetite</w:t>
      </w:r>
    </w:p>
    <w:p>
      <w:pPr>
        <w:pStyle w:val="Compact"/>
        <w:numPr>
          <w:numId w:val="1001"/>
          <w:ilvl w:val="0"/>
        </w:numPr>
      </w:pPr>
      <w:r>
        <w:t xml:space="preserve">Work through a matrixed environment</w:t>
      </w:r>
    </w:p>
    <w:p>
      <w:pPr>
        <w:pStyle w:val="Compact"/>
        <w:numPr>
          <w:numId w:val="1001"/>
          <w:ilvl w:val="0"/>
        </w:numPr>
      </w:pPr>
      <w:r>
        <w:t xml:space="preserve">Coordinate annual policy framework improvement</w:t>
      </w:r>
    </w:p>
    <w:p>
      <w:pPr>
        <w:pStyle w:val="Compact"/>
        <w:numPr>
          <w:numId w:val="1001"/>
          <w:ilvl w:val="0"/>
        </w:numPr>
      </w:pPr>
      <w:r>
        <w:t xml:space="preserve">Lead and co-ordinate the investigations of process events and the preparation of reports</w:t>
      </w:r>
    </w:p>
    <w:p>
      <w:pPr>
        <w:pStyle w:val="Heading2"/>
      </w:pPr>
      <w:bookmarkStart w:id="23" w:name="qualifications-for-operational-risk-manager"/>
      <w:r>
        <w:t xml:space="preserve">Qualifications for operational risk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3-5 years of relevant risk and control experience (operational risk management, internal/external audit)</w:t>
      </w:r>
    </w:p>
    <w:p>
      <w:pPr>
        <w:pStyle w:val="Compact"/>
        <w:numPr>
          <w:numId w:val="1002"/>
          <w:ilvl w:val="0"/>
        </w:numPr>
      </w:pPr>
      <w:r>
        <w:t xml:space="preserve">Prior experience working with the financial services industry would be advantageous, particularly within Compliance or another control function</w:t>
      </w:r>
    </w:p>
    <w:p>
      <w:pPr>
        <w:pStyle w:val="Compact"/>
        <w:numPr>
          <w:numId w:val="1002"/>
          <w:ilvl w:val="0"/>
        </w:numPr>
      </w:pPr>
      <w:r>
        <w:t xml:space="preserve">Exposure and understanding of accounting and finance desirable</w:t>
      </w:r>
    </w:p>
    <w:p>
      <w:pPr>
        <w:pStyle w:val="Compact"/>
        <w:numPr>
          <w:numId w:val="1002"/>
          <w:ilvl w:val="0"/>
        </w:numPr>
      </w:pPr>
      <w:r>
        <w:t xml:space="preserve">Competent in Word, Excel, PowerPoint and other desktop applications</w:t>
      </w:r>
    </w:p>
    <w:p>
      <w:pPr>
        <w:pStyle w:val="Compact"/>
        <w:numPr>
          <w:numId w:val="1002"/>
          <w:ilvl w:val="0"/>
        </w:numPr>
      </w:pPr>
      <w:r>
        <w:t xml:space="preserve">Degree level preferred but not essential</w:t>
      </w:r>
    </w:p>
    <w:p>
      <w:pPr>
        <w:pStyle w:val="Compact"/>
        <w:numPr>
          <w:numId w:val="1002"/>
          <w:ilvl w:val="0"/>
        </w:numPr>
      </w:pPr>
      <w:r>
        <w:t xml:space="preserve">At least 2 years of experience in Business Continuity Management OR at least 2 years of experience in Crisis Management OR at least 2 years of experience in Risk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al-ris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al-ris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2021-10-28T18:29:10Z</dcterms:created>
  <dcterms:modified xsi:type="dcterms:W3CDTF">2021-10-28T18:29:10Z</dcterms:modified>
</cp:coreProperties>
</file>