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https://www.velvetjobs.com/job-descriptions/operational-risk-analyst</w:t>
        </w:r>
      </w:hyperlink>
    </w:p>
    <w:p>
      <w:pPr>
        <w:pStyle w:val="Heading1"/>
      </w:pPr>
      <w:bookmarkStart w:id="21" w:name="example-of-operational-risk-analyst-job-description"/>
      <w:r>
        <w:t xml:space="preserve">Example of Operational Risk Analyst Job Description</w:t>
      </w:r>
      <w:bookmarkEnd w:id="21"/>
    </w:p>
    <w:p>
      <w:pPr>
        <w:pStyle w:val="Compact"/>
      </w:pPr>
      <w:r>
        <w:t xml:space="preserve">Our company is growing rapidly and is looking for an operational risk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risk-analyst"/>
      <w:r>
        <w:t xml:space="preserve">Responsibilities for operational risk analyst</w:t>
      </w:r>
      <w:bookmarkEnd w:id="22"/>
    </w:p>
    <w:p>
      <w:pPr>
        <w:pStyle w:val="Compact"/>
        <w:numPr>
          <w:numId w:val="1001"/>
          <w:ilvl w:val="0"/>
        </w:numPr>
      </w:pPr>
      <w:r>
        <w:t xml:space="preserve">Designs and maintains the systems and tools used to support the scenario analysis program</w:t>
      </w:r>
    </w:p>
    <w:p>
      <w:pPr>
        <w:pStyle w:val="Compact"/>
        <w:numPr>
          <w:numId w:val="1001"/>
          <w:ilvl w:val="0"/>
        </w:numPr>
      </w:pPr>
      <w:r>
        <w:t xml:space="preserve">Ensure process activity and governance (controls) is efficient, effective, and aligned with AXP and the BU’s risk tolerance to prevent negative events from occurring</w:t>
      </w:r>
    </w:p>
    <w:p>
      <w:pPr>
        <w:pStyle w:val="Compact"/>
        <w:numPr>
          <w:numId w:val="1001"/>
          <w:ilvl w:val="0"/>
        </w:numPr>
      </w:pPr>
      <w:r>
        <w:t xml:space="preserve">Document, investigate and analyze operational incidents impacting the portfolio management process, for root cause and business impact analysis</w:t>
      </w:r>
    </w:p>
    <w:p>
      <w:pPr>
        <w:pStyle w:val="Compact"/>
        <w:numPr>
          <w:numId w:val="1001"/>
          <w:ilvl w:val="0"/>
        </w:numPr>
      </w:pPr>
      <w:r>
        <w:t xml:space="preserve">Support development and ongoing maintenance of operational risk management tools</w:t>
      </w:r>
    </w:p>
    <w:p>
      <w:pPr>
        <w:pStyle w:val="Compact"/>
        <w:numPr>
          <w:numId w:val="1001"/>
          <w:ilvl w:val="0"/>
        </w:numPr>
      </w:pPr>
      <w:r>
        <w:t xml:space="preserve">Recognize process improvement opportunities and recommend and support implementation of solutions</w:t>
      </w:r>
    </w:p>
    <w:p>
      <w:pPr>
        <w:pStyle w:val="Compact"/>
        <w:numPr>
          <w:numId w:val="1001"/>
          <w:ilvl w:val="0"/>
        </w:numPr>
      </w:pPr>
      <w:r>
        <w:t xml:space="preserve">Responsible for reviewing “Policies and Procedures”, “Operational Errors/Incidents”, “Plans &amp; Results of Internal Inspections” and reporting the results of review to the management within the pre-set time period</w:t>
      </w:r>
    </w:p>
    <w:p>
      <w:pPr>
        <w:pStyle w:val="Compact"/>
        <w:numPr>
          <w:numId w:val="1001"/>
          <w:ilvl w:val="0"/>
        </w:numPr>
      </w:pPr>
      <w:r>
        <w:t xml:space="preserve">Responsible for administrative tasks in relation to reviewing tasks</w:t>
      </w:r>
    </w:p>
    <w:p>
      <w:pPr>
        <w:pStyle w:val="Compact"/>
        <w:numPr>
          <w:numId w:val="1001"/>
          <w:ilvl w:val="0"/>
        </w:numPr>
      </w:pPr>
      <w:r>
        <w:t xml:space="preserve">Responsible for communicating with other branches/divisions/offices and direct them from operational standpoint</w:t>
      </w:r>
    </w:p>
    <w:p>
      <w:pPr>
        <w:pStyle w:val="Compact"/>
        <w:numPr>
          <w:numId w:val="1001"/>
          <w:ilvl w:val="0"/>
        </w:numPr>
      </w:pPr>
      <w:r>
        <w:t xml:space="preserve">Ensures that the projects are completed on schedule and to budget</w:t>
      </w:r>
    </w:p>
    <w:p>
      <w:pPr>
        <w:pStyle w:val="Compact"/>
        <w:numPr>
          <w:numId w:val="1001"/>
          <w:ilvl w:val="0"/>
        </w:numPr>
      </w:pPr>
      <w:r>
        <w:t xml:space="preserve">Responsible for CSA (Control Self Assessment) related projects</w:t>
      </w:r>
    </w:p>
    <w:p>
      <w:pPr>
        <w:pStyle w:val="Heading2"/>
      </w:pPr>
      <w:bookmarkStart w:id="23" w:name="qualifications-for-operational-risk-analyst"/>
      <w:r>
        <w:t xml:space="preserve">Qualifications for operational risk analyst</w:t>
      </w:r>
      <w:bookmarkEnd w:id="23"/>
    </w:p>
    <w:p>
      <w:pPr>
        <w:pStyle w:val="Compact"/>
        <w:numPr>
          <w:numId w:val="1002"/>
          <w:ilvl w:val="0"/>
        </w:numPr>
      </w:pPr>
      <w:r>
        <w:t xml:space="preserve">Support the design and implementation of operational risk governance model for the Commercial Banking Group</w:t>
      </w:r>
    </w:p>
    <w:p>
      <w:pPr>
        <w:pStyle w:val="Compact"/>
        <w:numPr>
          <w:numId w:val="1002"/>
          <w:ilvl w:val="0"/>
        </w:numPr>
      </w:pPr>
      <w:r>
        <w:t xml:space="preserve">MS-Access &amp; SharePoint - Preferred</w:t>
      </w:r>
    </w:p>
    <w:p>
      <w:pPr>
        <w:pStyle w:val="Compact"/>
        <w:numPr>
          <w:numId w:val="1002"/>
          <w:ilvl w:val="0"/>
        </w:numPr>
      </w:pPr>
      <w:r>
        <w:t xml:space="preserve">Financial qualifications like CFA, FRM, PRMIA, CQF highly desirable</w:t>
      </w:r>
    </w:p>
    <w:p>
      <w:pPr>
        <w:pStyle w:val="Compact"/>
        <w:numPr>
          <w:numId w:val="1002"/>
          <w:ilvl w:val="0"/>
        </w:numPr>
      </w:pPr>
      <w:r>
        <w:t xml:space="preserve">Analyzes control environment of WM-CA’s business, processes, and products to identify gaps and recommend control enhancements to improve the environment</w:t>
      </w:r>
    </w:p>
    <w:p>
      <w:pPr>
        <w:pStyle w:val="Compact"/>
        <w:numPr>
          <w:numId w:val="1002"/>
          <w:ilvl w:val="0"/>
        </w:numPr>
      </w:pPr>
      <w:r>
        <w:t xml:space="preserve">Maintaining a focus on the task at hand and the desired results</w:t>
      </w:r>
    </w:p>
    <w:p>
      <w:pPr>
        <w:pStyle w:val="Compact"/>
        <w:numPr>
          <w:numId w:val="1002"/>
          <w:ilvl w:val="0"/>
        </w:numPr>
      </w:pPr>
      <w:r>
        <w:t xml:space="preserve">Lead the and further grow a team of operational risk analysts in the ongoing maintenance and further development of the Group Operational Risk Scenario framework across various jurisdictions (incl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2021-10-28T13:13:27Z</dcterms:created>
  <dcterms:modified xsi:type="dcterms:W3CDTF">2021-10-28T13:13:27Z</dcterms:modified>
</cp:coreProperties>
</file>